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408" w:lineRule="auto"/>
        <w:ind w:left="120"/>
        <w:jc w:val="center"/>
        <w:rPr>
          <w:lang w:val="ru-RU"/>
        </w:rPr>
      </w:pPr>
      <w:bookmarkStart w:id="0" w:name="block-2120608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"Лицей № 1"</w:t>
      </w: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>
        <w:tc>
          <w:tcPr>
            <w:tcW w:w="3114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302448)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4cef1e44-9965-42f4-9abc-c66bc6a4ed05"/>
      <w:r>
        <w:rPr>
          <w:rFonts w:ascii="Times New Roman" w:hAnsi="Times New Roman"/>
          <w:b/>
          <w:color w:val="000000"/>
          <w:sz w:val="28"/>
          <w:lang w:val="ru-RU"/>
        </w:rPr>
        <w:t>Оренбург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55fbcee7-c9ab-48de-99f2-3f30ab5c08f8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/>
        <w:ind w:left="120"/>
        <w:rPr>
          <w:lang w:val="ru-RU"/>
        </w:rPr>
      </w:pP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4" w:name="block-2120609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8e7274f-146c-45cf-bb6c-0aa84ae038d1"/>
      <w:r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6" w:name="block-2120607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7" w:name="_Toc124426221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8" w:name="_Toc124426222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9" w:name="_Toc124426225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0" w:name="_Toc124426226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1" w:name="_Toc124426227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>|</w:t>
      </w:r>
      <w:r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2" w:name="_Toc124426230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3" w:name="_Toc124426231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4" w:name="_Toc124426232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  <w:lang w:val="ru-RU"/>
        </w:rPr>
        <w:t>-го члена.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  <w:lang w:val="ru-RU"/>
        </w:rPr>
        <w:t>членов.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15" w:name="block-2120603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bookmarkStart w:id="16" w:name="_Toc124426234"/>
      <w:bookmarkEnd w:id="16"/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7" w:name="_Toc124426235"/>
      <w:bookmarkEnd w:id="17"/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8" w:name="_Toc124426236"/>
      <w:bookmarkEnd w:id="18"/>
      <w:r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9" w:name="_Toc124426237"/>
      <w:bookmarkEnd w:id="1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20" w:name="_Toc124426238"/>
      <w:bookmarkEnd w:id="20"/>
      <w:r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21" w:name="_Toc124426240"/>
      <w:bookmarkEnd w:id="21"/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22" w:name="_Toc124426241"/>
      <w:bookmarkEnd w:id="22"/>
      <w:r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23" w:name="_Toc124426242"/>
      <w:bookmarkEnd w:id="23"/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24" w:name="_Toc124426243"/>
      <w:bookmarkEnd w:id="24"/>
      <w:r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25" w:name="_Toc124426245"/>
      <w:bookmarkEnd w:id="25"/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26" w:name="_Toc124426246"/>
      <w:bookmarkEnd w:id="26"/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27" w:name="_Toc124426247"/>
      <w:bookmarkEnd w:id="27"/>
      <w:r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>
      <w:pPr>
        <w:spacing w:after="0" w:line="36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>|</w:t>
      </w:r>
      <w:r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8" w:name="_Toc124426249"/>
      <w:bookmarkEnd w:id="28"/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bookmarkStart w:id="29" w:name="block-2120604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Применение признаков делимости, разложение на множители натуральных чисел.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Реальные зависимости, в том числе прямая и обратная пропорциональности.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Алгебраические выражения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Свойства степени с натуральным показателем.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Формула разности квадратов. Разложение многочленов на множители.</w:t>
            </w:r>
          </w:p>
          <w:p>
            <w:pPr>
              <w:spacing w:after="0"/>
              <w:ind w:left="135"/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Уравнения и неравенства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Уравнение, корень уравнения, правила преобразования уравнения, равносильность уравнений.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Линейное уравнение с двумя переменными и его график. Система двух линейных уравнений с двумя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переменными. Решение систем уравнений способом подстановки. Примеры решения текстовых задач с помощью систем уравнений.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Координаты и графики. Функции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Координата точки на прямой. Числовые промежутки. Расстояние между двумя точками координатной прямой.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Прямоугольная система координат, оси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=|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|</m:t>
              </m:r>
            </m:oMath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Графическое решение линейных уравнений и систем линейных уравнений.</w:t>
            </w:r>
          </w:p>
          <w:p>
            <w:pPr>
              <w:spacing w:after="0"/>
              <w:ind w:left="135"/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Действительные числа.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Степень с целым показателем и её свойства.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Стандартная запись числа.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Алгебраические выражения. Квадратный трёхчлен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Квадратный трёхчлен, разложение квадратного трёхчлена на множители.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Алгебраические выражения. Алгебраическая дробь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Алгебраическая дробь. Основное свойство алгебраической дроби.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Сложение, вычитание, умножение, деление алгебраических дробей.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выражения и их преобразование.</w:t>
            </w:r>
          </w:p>
          <w:p>
            <w:pPr>
              <w:spacing w:after="0"/>
              <w:ind w:left="135"/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Решение текстовых задач алгебраическим способом.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Системы линейных неравенств с одной переменной.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Уравнения и неравенства. Неравенства</w:t>
            </w:r>
          </w:p>
          <w:p>
            <w:pPr>
              <w:spacing w:after="0"/>
              <w:ind w:left="135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Числовые неравенства и их свойства. Неравенство с одной переменной. Равносильность неравенств.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Линейные неравенства с одной переменной.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Функции. Основные понятия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Понятие функции. Область определения и множество значений функции. Способы задания функций.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График функции. Чтение свойств функции по её графику. Примеры графиков функций, отражающих реальные процессы.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Функции. Числовые функции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Функции, описывающие прямую и обратную пропорциональные зависимости, их графики. Функции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=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=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=|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|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Графическое решение уравнений и систем уравнений.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Сравнение действительных чисел, арифметические действия с действительными числами.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Размеры объектов окружающего мира, длительность процессов в окружающем мире.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Приближённое значение величины, точность приближения. Округление чисел. Прикидка и оценка результатов вычислений.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Линейное уравнение. Решение уравнений, сводящихся к линейным.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Решение дробно-рациональных уравнений. Решение текстовых задач алгебраическим методом.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Решение текстовых задач алгебраическим способом.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Уравнения и неравенства. Неравенства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Числовые неравенства и их свойства.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Функции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Квадратичная функция, её график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свойства. Парабола, координаты вершины параболы, ось симметрии параболы.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Графики функций: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 xml:space="preserve">у= 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 xml:space="preserve">,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 xml:space="preserve">= 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 xml:space="preserve">,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 xml:space="preserve">,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 xml:space="preserve">,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 xml:space="preserve">=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 xml:space="preserve">,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=|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|</m:t>
              </m:r>
            </m:oMath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и их свойства.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Числовые последовательности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Понятие числовой последовательности. Задание последовательности рекуррентной формулой и формулой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-го члена.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Арифметическая и геометрическая прогрессии. Формулы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членов.</w:t>
            </w:r>
          </w:p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Изображение членов арифметической и геометрической прогрессий точками на координатной плоскости.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Линейный и экспоненциальный рост. Сложные проценты.</w:t>
            </w:r>
          </w:p>
          <w:p>
            <w:pPr>
              <w:spacing w:after="0"/>
              <w:ind w:left="135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bookmarkStart w:id="30" w:name="block-2120605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1"/>
        <w:gridCol w:w="4057"/>
        <w:gridCol w:w="947"/>
        <w:gridCol w:w="1841"/>
        <w:gridCol w:w="1910"/>
        <w:gridCol w:w="1347"/>
        <w:gridCol w:w="2837"/>
      </w:tblGrid>
      <w:tr>
        <w:trPr>
          <w:trHeight w:val="144"/>
          <w:tblCellSpacing w:w="20" w:type="nil"/>
        </w:trPr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89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color w:val="000000" w:themeColor="text1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Дроби обыкновенные и десятичные, переход от одной формы записи дробей к другой.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Понятие рационального числа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запись рациональных чисел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Арифметические действия с рациональными числами.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Входная 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Сравнение, упорядочивание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рациональных чисел. Стартовая диагностика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Степень с натуральным показателем: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определение, преобразование выражений на основе определения, запись больших чисел.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Степень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Степень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Степень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Степень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Решение задач из реальной практики на части, на дроби.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Проценты, запись процентов в виде дроби и дроби в виде процентов. Три основные задачи на проценты, решение задач из реальной практики.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Применение признаков делимости, разложение на множители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натуральных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Реальные зависимости, в том числе прямая и обратная пропорциональности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Буквенные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Переменные, числовое значение выражения с переменной.  Допустимые значения переменных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Представление зависимости между величинами в виде формулы.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Вычисления по формулам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Формулы.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Преобразование буквенных выражений, раскрытие скобок и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приведение подобных слагаемых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Одночлены и многочлены. Степень многочлена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Многочлены.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Сложение, вычитание, умно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жение многочленов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Сложение, вычитание, умножение многочленов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Сложение, вычитание, умножение многочленов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Сложение, вычитание, умножение многочленов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множители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45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Разложение многочленов на множители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Разложение многочленов на множители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Разложение многочленов на множители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Формулы сокращённого умножения: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квадрат суммы и квадрат разности.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Формулы сокращённого умножения.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Формулы сокращённого умножения. Формула разности квадратов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Формулы сокращённого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Формулы сокращённого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Уравнение, корень уравнения, правила преобразования уравнения, равносильность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Линейное уравнение с одной переменной,  число корней линейного уравнения, решение линейных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Линейное уравнение с одной переменной, решение линейных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Составление уравнений по условию задачи. Решение текстовых задач с помощью уравнений.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Решение задач с помощью уравнений.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систем уравнений способом подстановки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Решение систем уравнений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Решение систем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Решение систем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Примеры решения текстовых задач с помощью систем уравнений.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Координата точки на прямой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Числовые промежутки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Числовые промежутки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Прямоугольная система координат, оси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Ox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Абсцисса и ордината точки на координатной плоскости.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Примеры графиков, заданных формулами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Примеры графиков, заданных формулами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Примеры графиков, заданных формулами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Примеры графиков, заданных формулами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Чтение графиков реальных зависимостей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Чтение графиков реальных зависимостей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Понятие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График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Свойства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Свойства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Линейная функция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, её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Линейная функция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Построение графика линейной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Построение графика линейной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График функции y =|х|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График функции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y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=|х|. </w:t>
            </w:r>
          </w:p>
          <w:p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Графическое решение линейных уравнений и систем линейных уравнений.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Контрольная работа по теме "Координаты и графики. Функции"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Всероссийская проверочная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Промежуточная аттестация (итоговая контрольная работа)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8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color w:val="000000" w:themeColor="text1"/>
              </w:rPr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Десятичные приближения иррациональных чисел. Входная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Уравнение вида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Свойства арифметических квадратных корней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 их применение к преобразованию числовых выражений и вычислениям.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Степень с целым показателем и её свойства.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Квадратный трёхчлен, 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Квадратный трёхчлен, 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Рациональные выражения и их преобразование.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Формула корней квадратного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Решение текстовых задач алгебраическим способом.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Линейное уравнение с двумя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Решение текстовых задач с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График функции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График функции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y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x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y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x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y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lang w:val="ru-RU"/>
              </w:rPr>
              <w:sym w:font="Symbol" w:char="F0D6"/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x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y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lang w:val="ru-RU"/>
              </w:rPr>
              <w:t xml:space="preserve"> = |х|;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y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x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y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x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y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lang w:val="ru-RU"/>
              </w:rPr>
              <w:sym w:font="Symbol" w:char="F0D6"/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x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y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lang w:val="ru-RU"/>
              </w:rPr>
              <w:lastRenderedPageBreak/>
              <w:t>|х|;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Всероссийская проверочная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Промежуточная аттестация (итоговая работа)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color w:val="000000" w:themeColor="text1"/>
              </w:rPr>
            </w:pP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Размеры объектов окружающего мира, длительность процессов в окружающем мире.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Прикидка и оценка результатов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Входная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Решение текстовых задач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Решение систем двух линейных уравнений с двумя переменными.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Мониторинговая работа за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полугодие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Решение линейных неравенств с одной переменной.</w:t>
            </w:r>
          </w:p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Решение систем линейных неравенств с одной переменной.</w:t>
            </w:r>
          </w:p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Графики функций: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y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kx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y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kx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+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b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y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k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x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y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x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y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vx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y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=|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x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|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Пробный экзамен в форме ОГЭ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-го члена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 xml:space="preserve">систематизация знаний.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Повторение, обобщение и систематизация знаний. Преобразование алгебраических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Промежуточная аттестация за курс 9 класса (итоговая работа)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1" w:name="_GoBack"/>
      <w:bookmarkEnd w:id="31"/>
    </w:p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bookmarkStart w:id="32" w:name="block-2120606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​‌• Алгебра, 7 класс/ Макарычев Ю.Н., Миндюк Н.Г., Нешков К.И. и другие,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другие, Акционерное общество «Издательство «Просвещение»</w:t>
      </w:r>
      <w:r>
        <w:rPr>
          <w:sz w:val="28"/>
          <w:lang w:val="ru-RU"/>
        </w:rPr>
        <w:br/>
      </w:r>
      <w:bookmarkStart w:id="33" w:name="8a811090-bed3-4825-9e59-0925d1d075d6"/>
      <w:r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Миндюк Н.Г., Нешков К.И. и другие, Акционерное общество «Издательство «Просвещение»</w:t>
      </w:r>
      <w:bookmarkEnd w:id="33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​‌Алгебра. Методические рекомендации. 7 класс : учеб. пособие для общеобразоват. организаций / Н. Г. Миндюк, И. С. Шлыкова. — М. : Просвещение, 2017. — 176 с.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 xml:space="preserve">Алгебра. </w:t>
      </w:r>
      <w:r>
        <w:rPr>
          <w:rFonts w:ascii="Times New Roman" w:hAnsi="Times New Roman"/>
          <w:color w:val="000000"/>
          <w:sz w:val="28"/>
          <w:lang w:val="ru-RU"/>
        </w:rPr>
        <w:t xml:space="preserve">Методические рекомендации. 8 класс : учеб. пособие для общеобразоват. организаций / Н. Г. Миндюк, И. С. Шлыкова. — М. : Просвещение, 2016. — 192 с. </w:t>
      </w:r>
      <w:r>
        <w:rPr>
          <w:sz w:val="28"/>
          <w:lang w:val="ru-RU"/>
        </w:rPr>
        <w:br/>
      </w:r>
      <w:bookmarkStart w:id="34" w:name="352b2430-0170-408d-9dba-fadb4a1f57ea"/>
      <w:r>
        <w:rPr>
          <w:rFonts w:ascii="Times New Roman" w:hAnsi="Times New Roman"/>
          <w:color w:val="000000"/>
          <w:sz w:val="28"/>
        </w:rPr>
        <w:t xml:space="preserve">Алгебра. </w:t>
      </w:r>
      <w:r>
        <w:rPr>
          <w:rFonts w:ascii="Times New Roman" w:hAnsi="Times New Roman"/>
          <w:color w:val="000000"/>
          <w:sz w:val="28"/>
          <w:lang w:val="ru-RU"/>
        </w:rPr>
        <w:t>Методические рекомендации. 9 класс : учеб. пособие для общеобразоват. организаций / Н. Г. Миндюк, И. С. Шлыкова. — М. : Просвещение, 2017. — 239 с.</w:t>
      </w:r>
      <w:bookmarkEnd w:id="34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>
      <w:pPr>
        <w:spacing w:after="0"/>
        <w:ind w:left="120"/>
        <w:rPr>
          <w:lang w:val="ru-RU"/>
        </w:rPr>
      </w:pP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bookmarkStart w:id="35" w:name="7d5051e0-bab5-428c-941a-1d062349d11d"/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bookmarkEnd w:id="35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bookmarkEnd w:id="32"/>
    <w:p>
      <w:pPr>
        <w:rPr>
          <w:lang w:val="ru-RU"/>
        </w:rPr>
      </w:pPr>
    </w:p>
    <w:sectPr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139"/>
    <w:multiLevelType w:val="multilevel"/>
    <w:tmpl w:val="998074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56C73"/>
    <w:multiLevelType w:val="multilevel"/>
    <w:tmpl w:val="8E20D8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CB5330"/>
    <w:multiLevelType w:val="multilevel"/>
    <w:tmpl w:val="18EA29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F16624"/>
    <w:multiLevelType w:val="multilevel"/>
    <w:tmpl w:val="9864B0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450846"/>
    <w:multiLevelType w:val="multilevel"/>
    <w:tmpl w:val="2C980D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A70880"/>
    <w:multiLevelType w:val="multilevel"/>
    <w:tmpl w:val="A7F87A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defaultTabStop w:val="708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ff2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4de" TargetMode="External"/><Relationship Id="rId74" Type="http://schemas.openxmlformats.org/officeDocument/2006/relationships/hyperlink" Target="https://m.edsoo.ru/7f426d1e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3312" TargetMode="External"/><Relationship Id="rId48" Type="http://schemas.openxmlformats.org/officeDocument/2006/relationships/hyperlink" Target="https://m.edsoo.ru/7f424c12" TargetMode="External"/><Relationship Id="rId64" Type="http://schemas.openxmlformats.org/officeDocument/2006/relationships/hyperlink" Target="https://m.edsoo.ru/7f41e16e" TargetMode="External"/><Relationship Id="rId69" Type="http://schemas.openxmlformats.org/officeDocument/2006/relationships/hyperlink" Target="https://m.edsoo.ru/7f41ef06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65a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f078" TargetMode="External"/><Relationship Id="rId75" Type="http://schemas.openxmlformats.org/officeDocument/2006/relationships/hyperlink" Target="https://m.edsoo.ru/7f427e8a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4fd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37fe" TargetMode="External"/><Relationship Id="rId60" Type="http://schemas.openxmlformats.org/officeDocument/2006/relationships/hyperlink" Target="https://m.edsoo.ru/7f4287d6" TargetMode="External"/><Relationship Id="rId65" Type="http://schemas.openxmlformats.org/officeDocument/2006/relationships/hyperlink" Target="https://m.edsoo.ru/7f41e42a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51d0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1fe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39de" TargetMode="External"/><Relationship Id="rId66" Type="http://schemas.openxmlformats.org/officeDocument/2006/relationships/hyperlink" Target="https://m.edsoo.ru/7f41e8a8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1044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452e6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27282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32a" TargetMode="External"/><Relationship Id="rId67" Type="http://schemas.openxmlformats.org/officeDocument/2006/relationships/hyperlink" Target="https://m.edsoo.ru/7f41ed80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1de76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836c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41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64a" TargetMode="External"/><Relationship Id="rId68" Type="http://schemas.openxmlformats.org/officeDocument/2006/relationships/hyperlink" Target="https://m.edsoo.ru/7f41ea24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10898</Words>
  <Characters>62124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5</cp:revision>
  <dcterms:created xsi:type="dcterms:W3CDTF">2024-03-31T16:56:00Z</dcterms:created>
  <dcterms:modified xsi:type="dcterms:W3CDTF">2024-04-01T08:12:00Z</dcterms:modified>
</cp:coreProperties>
</file>