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9D" w:rsidRPr="00CD3140" w:rsidRDefault="00A15D9D" w:rsidP="00A15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140">
        <w:rPr>
          <w:rFonts w:ascii="Times New Roman" w:hAnsi="Times New Roman" w:cs="Times New Roman"/>
          <w:b/>
          <w:sz w:val="28"/>
          <w:szCs w:val="28"/>
        </w:rPr>
        <w:t>Выписка из основной образовательной программы начального общего образования МОАУ «Лицей №1», утвержденной приказом от 30.08.2024        № 01.11/390</w:t>
      </w:r>
    </w:p>
    <w:p w:rsidR="00C70792" w:rsidRPr="00CD3140" w:rsidRDefault="00C70792" w:rsidP="00C61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3140"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C70792" w:rsidRPr="00CD3140" w:rsidRDefault="00C70792" w:rsidP="00C61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3140">
        <w:rPr>
          <w:rFonts w:ascii="Times New Roman" w:hAnsi="Times New Roman" w:cs="Times New Roman"/>
          <w:sz w:val="28"/>
          <w:szCs w:val="28"/>
        </w:rPr>
        <w:t xml:space="preserve"> 30 августа 2024</w:t>
      </w:r>
    </w:p>
    <w:p w:rsidR="00C70792" w:rsidRPr="00CD3140" w:rsidRDefault="00C70792" w:rsidP="00C61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3140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CD3140">
        <w:rPr>
          <w:rFonts w:ascii="Times New Roman" w:hAnsi="Times New Roman" w:cs="Times New Roman"/>
          <w:sz w:val="28"/>
          <w:szCs w:val="28"/>
        </w:rPr>
        <w:tab/>
        <w:t>Л.Г. Марчук</w:t>
      </w:r>
    </w:p>
    <w:p w:rsidR="00D74B14" w:rsidRPr="00CD3140" w:rsidRDefault="00D74B14" w:rsidP="00C61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792" w:rsidRPr="00CD3140" w:rsidRDefault="00C70792" w:rsidP="00C61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792" w:rsidRPr="00CD3140" w:rsidRDefault="00C70792" w:rsidP="00C611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140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C6119D" w:rsidRPr="00CD3140" w:rsidRDefault="00C6119D" w:rsidP="00C6119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ПОЯСНИТЕЛЬНАЯ ЗАПИСКА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3140">
        <w:rPr>
          <w:sz w:val="28"/>
          <w:szCs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C6119D" w:rsidRPr="00CD3140" w:rsidRDefault="00C6119D" w:rsidP="00C611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40">
        <w:rPr>
          <w:sz w:val="28"/>
          <w:szCs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</w:t>
      </w:r>
      <w:r w:rsidRPr="00CD3140">
        <w:rPr>
          <w:sz w:val="28"/>
          <w:szCs w:val="28"/>
        </w:rPr>
        <w:lastRenderedPageBreak/>
        <w:t xml:space="preserve">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D3140">
        <w:rPr>
          <w:sz w:val="28"/>
          <w:szCs w:val="28"/>
        </w:rPr>
        <w:t>формируется</w:t>
      </w:r>
      <w:proofErr w:type="gramEnd"/>
      <w:r w:rsidRPr="00CD3140">
        <w:rPr>
          <w:sz w:val="28"/>
          <w:szCs w:val="28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40">
        <w:rPr>
          <w:rStyle w:val="placeholder-mask"/>
          <w:sz w:val="28"/>
          <w:szCs w:val="28"/>
        </w:rPr>
        <w:t>‌</w:t>
      </w:r>
      <w:r w:rsidRPr="00CD3140">
        <w:rPr>
          <w:rStyle w:val="placeholder"/>
          <w:sz w:val="28"/>
          <w:szCs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r w:rsidRPr="00CD3140">
        <w:rPr>
          <w:rStyle w:val="placeholder-mask"/>
          <w:sz w:val="28"/>
          <w:szCs w:val="28"/>
        </w:rPr>
        <w:t>‌</w:t>
      </w:r>
      <w:r w:rsidRPr="00CD3140">
        <w:rPr>
          <w:sz w:val="28"/>
          <w:szCs w:val="28"/>
        </w:rPr>
        <w:t>‌</w:t>
      </w:r>
    </w:p>
    <w:p w:rsidR="00C70792" w:rsidRPr="00CD3140" w:rsidRDefault="00C70792" w:rsidP="00C611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19D" w:rsidRPr="00CD3140" w:rsidRDefault="00C6119D" w:rsidP="00C6119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СОДЕРЖАНИЕ ОБУЧЕНИЯ</w:t>
      </w:r>
    </w:p>
    <w:p w:rsidR="00C6119D" w:rsidRPr="00CD3140" w:rsidRDefault="00C6119D" w:rsidP="00C6119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1 КЛАСС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«Графика»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Рисование с натуры: разные листья и их форма.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«Живопись»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Эмоциональная выразительность цвета, способы выражения настроения в изображаемом сюжете.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Техника монотипии. Представления о симметрии. Развитие воображения.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«Скульптура»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Изображение в объёме. Приёмы работы с пластилином; дощечка, стек, тряпочка.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lastRenderedPageBreak/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D3140">
        <w:rPr>
          <w:sz w:val="28"/>
          <w:szCs w:val="28"/>
        </w:rPr>
        <w:t>каргопольская</w:t>
      </w:r>
      <w:proofErr w:type="spellEnd"/>
      <w:r w:rsidRPr="00CD3140">
        <w:rPr>
          <w:sz w:val="28"/>
          <w:szCs w:val="28"/>
        </w:rPr>
        <w:t xml:space="preserve"> игрушка или по выбору учителя с учётом местных промыслов).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Бумажная пластика. Овладение первичными приёмами надрезания, закручивания, складывания.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Объёмная аппликация из бумаги и картона.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«Декоративно-прикладное искусство»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D3140">
        <w:rPr>
          <w:sz w:val="28"/>
          <w:szCs w:val="28"/>
        </w:rPr>
        <w:t>каргопольская</w:t>
      </w:r>
      <w:proofErr w:type="spellEnd"/>
      <w:r w:rsidRPr="00CD3140">
        <w:rPr>
          <w:sz w:val="28"/>
          <w:szCs w:val="28"/>
        </w:rPr>
        <w:t xml:space="preserve"> игрушка (или по выбору учителя с учётом местных промыслов).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Дизайн предмета: изготовление нарядной упаковки путём складывания бумаги и аппликации.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Оригами – создание игрушки для новогодней ёлки. Приёмы складывания бумаги.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«Архитектура»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«Восприятие произведений искусства»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«Азбука цифровой графики»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Фотографирование мелких деталей природы, выражение ярких зрительных впечатлений.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Обсуждение в условиях урока ученических фотографий, соответствующих изучаемой теме.</w:t>
      </w:r>
      <w:bookmarkStart w:id="0" w:name="_Toc137210402"/>
      <w:bookmarkEnd w:id="0"/>
    </w:p>
    <w:p w:rsidR="00C6119D" w:rsidRPr="00CD3140" w:rsidRDefault="00C6119D" w:rsidP="00C6119D">
      <w:pPr>
        <w:pStyle w:val="a5"/>
        <w:spacing w:before="0" w:beforeAutospacing="0" w:after="0" w:afterAutospacing="0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2 КЛАСС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«Графика»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Пастель и мелки – особенности и выразительные свойства графических материалов, приёмы работы.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«Живопись»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Акварель и её свойства. Акварельные кисти. Приёмы работы акварелью.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Цвет тёплый и холодный – цветовой контраст.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Цвет открытый – звонкий и приглушённый, тихий. Эмоциональная выразительность цвета.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Изображение сказочного персонажа с ярко выраженным характером (образ мужской или женский).</w:t>
      </w:r>
    </w:p>
    <w:p w:rsidR="00C6119D" w:rsidRPr="00CD3140" w:rsidRDefault="00C6119D" w:rsidP="00C6119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lastRenderedPageBreak/>
        <w:t>Модуль «Скульптура»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D3140">
        <w:rPr>
          <w:sz w:val="28"/>
          <w:szCs w:val="28"/>
        </w:rPr>
        <w:t>филимоновская</w:t>
      </w:r>
      <w:proofErr w:type="spellEnd"/>
      <w:r w:rsidRPr="00CD3140">
        <w:rPr>
          <w:sz w:val="28"/>
          <w:szCs w:val="28"/>
        </w:rPr>
        <w:t xml:space="preserve"> игрушка, дымковский петух, </w:t>
      </w:r>
      <w:proofErr w:type="spellStart"/>
      <w:r w:rsidRPr="00CD3140">
        <w:rPr>
          <w:sz w:val="28"/>
          <w:szCs w:val="28"/>
        </w:rPr>
        <w:t>каргопольскийПолкан</w:t>
      </w:r>
      <w:proofErr w:type="spellEnd"/>
      <w:r w:rsidRPr="00CD3140">
        <w:rPr>
          <w:sz w:val="28"/>
          <w:szCs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«Декоративно-прикладное искусство»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D3140">
        <w:rPr>
          <w:sz w:val="28"/>
          <w:szCs w:val="28"/>
        </w:rPr>
        <w:t>филимоновские</w:t>
      </w:r>
      <w:proofErr w:type="spellEnd"/>
      <w:r w:rsidRPr="00CD3140">
        <w:rPr>
          <w:sz w:val="28"/>
          <w:szCs w:val="28"/>
        </w:rPr>
        <w:t xml:space="preserve">, дымковские, </w:t>
      </w:r>
      <w:proofErr w:type="spellStart"/>
      <w:r w:rsidRPr="00CD3140">
        <w:rPr>
          <w:sz w:val="28"/>
          <w:szCs w:val="28"/>
        </w:rPr>
        <w:t>каргопольские</w:t>
      </w:r>
      <w:proofErr w:type="spellEnd"/>
      <w:r w:rsidRPr="00CD3140">
        <w:rPr>
          <w:sz w:val="28"/>
          <w:szCs w:val="28"/>
        </w:rPr>
        <w:t xml:space="preserve"> игрушки (и другие по выбору учителя с учётом местных художественных промыслов).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«Архитектура»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«Восприятие произведений искусства».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lastRenderedPageBreak/>
        <w:t>Восприятие произведений живописи с активным выражением цветового состояния в природе. Произведения И. И. Левитана, И. И. Шишкина, Н. П. Крымова.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CD3140">
        <w:rPr>
          <w:sz w:val="28"/>
          <w:szCs w:val="28"/>
        </w:rPr>
        <w:t>Ватагина</w:t>
      </w:r>
      <w:proofErr w:type="spellEnd"/>
      <w:r w:rsidRPr="00CD3140">
        <w:rPr>
          <w:sz w:val="28"/>
          <w:szCs w:val="28"/>
        </w:rPr>
        <w:t>, Е. И. </w:t>
      </w:r>
      <w:proofErr w:type="spellStart"/>
      <w:r w:rsidRPr="00CD3140">
        <w:rPr>
          <w:sz w:val="28"/>
          <w:szCs w:val="28"/>
        </w:rPr>
        <w:t>Чарушина</w:t>
      </w:r>
      <w:proofErr w:type="spellEnd"/>
      <w:r w:rsidRPr="00CD3140">
        <w:rPr>
          <w:sz w:val="28"/>
          <w:szCs w:val="28"/>
        </w:rPr>
        <w:t>) и в скульптуре (произведения В. В. </w:t>
      </w:r>
      <w:proofErr w:type="spellStart"/>
      <w:r w:rsidRPr="00CD3140">
        <w:rPr>
          <w:sz w:val="28"/>
          <w:szCs w:val="28"/>
        </w:rPr>
        <w:t>Ватагина</w:t>
      </w:r>
      <w:proofErr w:type="spellEnd"/>
      <w:r w:rsidRPr="00CD3140">
        <w:rPr>
          <w:sz w:val="28"/>
          <w:szCs w:val="28"/>
        </w:rPr>
        <w:t>). Наблюдение животных с точки зрения их пропорций, характера движения, пластики.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«Азбука цифровой графики».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 xml:space="preserve">Компьютерные средства изображения. Виды линий (в программе </w:t>
      </w:r>
      <w:proofErr w:type="spellStart"/>
      <w:r w:rsidRPr="00CD3140">
        <w:rPr>
          <w:sz w:val="28"/>
          <w:szCs w:val="28"/>
        </w:rPr>
        <w:t>Paint</w:t>
      </w:r>
      <w:proofErr w:type="spellEnd"/>
      <w:r w:rsidRPr="00CD3140">
        <w:rPr>
          <w:sz w:val="28"/>
          <w:szCs w:val="28"/>
        </w:rPr>
        <w:t xml:space="preserve"> или другом графическом редакторе).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CD3140">
        <w:rPr>
          <w:sz w:val="28"/>
          <w:szCs w:val="28"/>
        </w:rPr>
        <w:t>Paint</w:t>
      </w:r>
      <w:proofErr w:type="spellEnd"/>
      <w:r w:rsidRPr="00CD3140">
        <w:rPr>
          <w:sz w:val="28"/>
          <w:szCs w:val="28"/>
        </w:rPr>
        <w:t>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CD3140">
        <w:rPr>
          <w:sz w:val="28"/>
          <w:szCs w:val="28"/>
        </w:rPr>
        <w:t>Paint</w:t>
      </w:r>
      <w:proofErr w:type="spellEnd"/>
      <w:r w:rsidRPr="00CD3140">
        <w:rPr>
          <w:sz w:val="28"/>
          <w:szCs w:val="28"/>
        </w:rPr>
        <w:t xml:space="preserve"> на основе простых сюжетов (например, образ дерева).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 xml:space="preserve">Освоение инструментов традиционного рисования в программе </w:t>
      </w:r>
      <w:proofErr w:type="spellStart"/>
      <w:r w:rsidRPr="00CD3140">
        <w:rPr>
          <w:sz w:val="28"/>
          <w:szCs w:val="28"/>
        </w:rPr>
        <w:t>Paint</w:t>
      </w:r>
      <w:proofErr w:type="spellEnd"/>
      <w:r w:rsidRPr="00CD3140">
        <w:rPr>
          <w:sz w:val="28"/>
          <w:szCs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6119D" w:rsidRPr="00CD3140" w:rsidRDefault="00C6119D" w:rsidP="00C6119D">
      <w:pPr>
        <w:pStyle w:val="a5"/>
        <w:spacing w:before="0" w:beforeAutospacing="0" w:after="0" w:afterAutospacing="0"/>
        <w:rPr>
          <w:sz w:val="28"/>
          <w:szCs w:val="28"/>
        </w:rPr>
      </w:pPr>
      <w:bookmarkStart w:id="1" w:name="_Toc137210403"/>
      <w:bookmarkEnd w:id="1"/>
      <w:r w:rsidRPr="00CD3140">
        <w:rPr>
          <w:rStyle w:val="a6"/>
          <w:sz w:val="28"/>
          <w:szCs w:val="28"/>
        </w:rPr>
        <w:t>3 КЛАСС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«Графика»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Эскиз плаката или афиши. Совмещение шрифта и изображения. Особенности композиции плаката.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Транспорт в городе. Рисунки реальных или фантастических машин.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Изображение лица человека. Строение, пропорции, взаиморасположение частей лица.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«Живопись»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lastRenderedPageBreak/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«Скульптура»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D3140">
        <w:rPr>
          <w:sz w:val="28"/>
          <w:szCs w:val="28"/>
        </w:rPr>
        <w:t>бумагопластики</w:t>
      </w:r>
      <w:proofErr w:type="spellEnd"/>
      <w:r w:rsidRPr="00CD3140">
        <w:rPr>
          <w:sz w:val="28"/>
          <w:szCs w:val="28"/>
        </w:rPr>
        <w:t>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Освоение знаний о видах скульптуры (по назначению) и жанрах скульптуры (по сюжету изображения).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«Декоративно-прикладное искусство»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D3140">
        <w:rPr>
          <w:sz w:val="28"/>
          <w:szCs w:val="28"/>
        </w:rPr>
        <w:t>павловопосадских</w:t>
      </w:r>
      <w:proofErr w:type="spellEnd"/>
      <w:r w:rsidRPr="00CD3140">
        <w:rPr>
          <w:sz w:val="28"/>
          <w:szCs w:val="28"/>
        </w:rPr>
        <w:t xml:space="preserve"> платков.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CD3140">
        <w:rPr>
          <w:sz w:val="28"/>
          <w:szCs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6119D" w:rsidRPr="00CD3140" w:rsidRDefault="00C6119D" w:rsidP="00C6119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«Архитектура»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</w:t>
      </w:r>
      <w:r w:rsidRPr="00CD3140">
        <w:rPr>
          <w:sz w:val="28"/>
          <w:szCs w:val="28"/>
        </w:rPr>
        <w:lastRenderedPageBreak/>
        <w:t>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«Восприятие произведений искусства»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Виды пространственных искусств: виды определяются по назначению произведений в жизни людей.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Представления о произведениях крупнейших отечественных художников-пейзажистов: И. И. Шишкина, И. И. Левитана, А. К. </w:t>
      </w:r>
      <w:proofErr w:type="spellStart"/>
      <w:r w:rsidRPr="00CD3140">
        <w:rPr>
          <w:sz w:val="28"/>
          <w:szCs w:val="28"/>
        </w:rPr>
        <w:t>Саврасова</w:t>
      </w:r>
      <w:proofErr w:type="spellEnd"/>
      <w:r w:rsidRPr="00CD3140">
        <w:rPr>
          <w:sz w:val="28"/>
          <w:szCs w:val="28"/>
        </w:rPr>
        <w:t>, В. Д. Поленова, И. К. Айвазовского и других.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«Азбука цифровой графики»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 xml:space="preserve">Изображение и изучение мимики лица в программе </w:t>
      </w:r>
      <w:proofErr w:type="spellStart"/>
      <w:r w:rsidRPr="00CD3140">
        <w:rPr>
          <w:sz w:val="28"/>
          <w:szCs w:val="28"/>
        </w:rPr>
        <w:t>Paint</w:t>
      </w:r>
      <w:proofErr w:type="spellEnd"/>
      <w:r w:rsidRPr="00CD3140">
        <w:rPr>
          <w:sz w:val="28"/>
          <w:szCs w:val="28"/>
        </w:rPr>
        <w:t xml:space="preserve"> (или другом графическом редакторе).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 xml:space="preserve">Редактирование фотографий в программе </w:t>
      </w:r>
      <w:proofErr w:type="spellStart"/>
      <w:r w:rsidRPr="00CD3140">
        <w:rPr>
          <w:sz w:val="28"/>
          <w:szCs w:val="28"/>
        </w:rPr>
        <w:t>PictureManager</w:t>
      </w:r>
      <w:proofErr w:type="spellEnd"/>
      <w:r w:rsidRPr="00CD3140">
        <w:rPr>
          <w:sz w:val="28"/>
          <w:szCs w:val="28"/>
        </w:rPr>
        <w:t>: изменение яркости, контраста, насыщенности цвета; обрезка, поворот, отражение.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Виртуальные путешествия в главные художественные музеи и музеи местные (по выбору учителя).</w:t>
      </w:r>
    </w:p>
    <w:p w:rsidR="00C6119D" w:rsidRPr="00CD3140" w:rsidRDefault="00C6119D" w:rsidP="00C6119D">
      <w:pPr>
        <w:pStyle w:val="a5"/>
        <w:spacing w:before="0" w:beforeAutospacing="0" w:after="0" w:afterAutospacing="0"/>
        <w:rPr>
          <w:sz w:val="28"/>
          <w:szCs w:val="28"/>
        </w:rPr>
      </w:pPr>
      <w:bookmarkStart w:id="2" w:name="_Toc137210404"/>
      <w:bookmarkEnd w:id="2"/>
      <w:r w:rsidRPr="00CD3140">
        <w:rPr>
          <w:rStyle w:val="a6"/>
          <w:sz w:val="28"/>
          <w:szCs w:val="28"/>
        </w:rPr>
        <w:t>4 КЛАСС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«Графика»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Графическое изображение героев былин, древних легенд, сказок и сказаний разных народов.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«Живопись»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«Скульптура»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«Декоративно-прикладное искусство»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Народный костюм. Русский народный праздничный костюм, символы</w:t>
      </w:r>
      <w:r w:rsidRPr="00CD3140">
        <w:rPr>
          <w:sz w:val="28"/>
          <w:szCs w:val="28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Женский и мужской костюмы в традициях разных народов.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Своеобразие одежды разных эпох и культур.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«Архитектура»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Понимание значения для современных людей сохранения культурного наследия.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«Восприятие произведений искусства»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Произведения В. М. Васнецова, Б. М. </w:t>
      </w:r>
      <w:proofErr w:type="spellStart"/>
      <w:r w:rsidRPr="00CD3140">
        <w:rPr>
          <w:sz w:val="28"/>
          <w:szCs w:val="28"/>
        </w:rPr>
        <w:t>Кустодиева</w:t>
      </w:r>
      <w:proofErr w:type="spellEnd"/>
      <w:r w:rsidRPr="00CD3140">
        <w:rPr>
          <w:sz w:val="28"/>
          <w:szCs w:val="28"/>
        </w:rPr>
        <w:t>, А. М. Васнецова, В. И. Сурикова, К. А. Коровина, А. Г. Венецианова, А. П. Рябушкина, И. Я. </w:t>
      </w:r>
      <w:proofErr w:type="spellStart"/>
      <w:r w:rsidRPr="00CD3140">
        <w:rPr>
          <w:sz w:val="28"/>
          <w:szCs w:val="28"/>
        </w:rPr>
        <w:t>Билибина</w:t>
      </w:r>
      <w:proofErr w:type="spellEnd"/>
      <w:r w:rsidRPr="00CD3140">
        <w:rPr>
          <w:sz w:val="28"/>
          <w:szCs w:val="28"/>
        </w:rPr>
        <w:t xml:space="preserve"> на темы истории и традиций русской отечественной культуры.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</w:t>
      </w:r>
      <w:r w:rsidRPr="00CD3140">
        <w:rPr>
          <w:sz w:val="28"/>
          <w:szCs w:val="28"/>
        </w:rPr>
        <w:lastRenderedPageBreak/>
        <w:t>предметно-пространственной культуры, составляющие истоки, основания национальных культур в современном мире.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Памятники национальным героям. Памятник К. Минину и Д. Пожарскому скульптора И. П. </w:t>
      </w:r>
      <w:proofErr w:type="spellStart"/>
      <w:r w:rsidRPr="00CD3140">
        <w:rPr>
          <w:sz w:val="28"/>
          <w:szCs w:val="28"/>
        </w:rPr>
        <w:t>Мартоса</w:t>
      </w:r>
      <w:proofErr w:type="spellEnd"/>
      <w:r w:rsidRPr="00CD3140">
        <w:rPr>
          <w:sz w:val="28"/>
          <w:szCs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rStyle w:val="a6"/>
          <w:sz w:val="28"/>
          <w:szCs w:val="28"/>
        </w:rPr>
        <w:t>Модуль «Азбука цифровой графики»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 xml:space="preserve">Изображение и освоение в программе </w:t>
      </w:r>
      <w:proofErr w:type="spellStart"/>
      <w:r w:rsidRPr="00CD3140">
        <w:rPr>
          <w:sz w:val="28"/>
          <w:szCs w:val="28"/>
        </w:rPr>
        <w:t>Paint</w:t>
      </w:r>
      <w:proofErr w:type="spellEnd"/>
      <w:r w:rsidRPr="00CD3140">
        <w:rPr>
          <w:sz w:val="28"/>
          <w:szCs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 xml:space="preserve">Создание компьютерной презентации в программе </w:t>
      </w:r>
      <w:proofErr w:type="spellStart"/>
      <w:r w:rsidRPr="00CD3140">
        <w:rPr>
          <w:sz w:val="28"/>
          <w:szCs w:val="28"/>
        </w:rPr>
        <w:t>PowerPoint</w:t>
      </w:r>
      <w:proofErr w:type="spellEnd"/>
      <w:r w:rsidRPr="00CD3140">
        <w:rPr>
          <w:sz w:val="28"/>
          <w:szCs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6119D" w:rsidRPr="00CD3140" w:rsidRDefault="00C6119D" w:rsidP="00C6119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140">
        <w:rPr>
          <w:sz w:val="28"/>
          <w:szCs w:val="28"/>
        </w:rPr>
        <w:t>Виртуальные тематические путешествия по художественным музеям мира.</w:t>
      </w:r>
    </w:p>
    <w:p w:rsidR="00C6119D" w:rsidRPr="00CD3140" w:rsidRDefault="00C6119D" w:rsidP="00C61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6119D" w:rsidRPr="00CD3140" w:rsidRDefault="00C6119D" w:rsidP="00C6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ЛИЧНОСТНЫЕ РЕЗУЛЬТАТЫ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будут сформированы следующие </w:t>
      </w: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119D" w:rsidRPr="00CD3140" w:rsidRDefault="00C6119D" w:rsidP="00C611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и ценностное отношение к своей Родине – России;</w:t>
      </w:r>
    </w:p>
    <w:p w:rsidR="00C6119D" w:rsidRPr="00CD3140" w:rsidRDefault="00C6119D" w:rsidP="00C611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6119D" w:rsidRPr="00CD3140" w:rsidRDefault="00C6119D" w:rsidP="00C611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развитие </w:t>
      </w: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119D" w:rsidRPr="00CD3140" w:rsidRDefault="00C6119D" w:rsidP="00C611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6119D" w:rsidRPr="00CD3140" w:rsidRDefault="00C6119D" w:rsidP="00C611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</w:t>
      </w: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осуществляется через освоение </w:t>
      </w: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Гражданское воспитание</w:t>
      </w: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Духовно-нравственное воспитание</w:t>
      </w: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Эстетическое воспитание</w:t>
      </w: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</w:t>
      </w:r>
      <w:proofErr w:type="gram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Ценности познавательной деятельности</w:t>
      </w: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</w:t>
      </w: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 воспитание</w:t>
      </w: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сп</w:t>
      </w:r>
      <w:proofErr w:type="gram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особствует активному неприятию действий, приносящих вред окружающей среде.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Трудовое воспитание</w:t>
      </w: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достичь результат</w:t>
      </w:r>
      <w:proofErr w:type="gram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3" w:name="_Toc124264881"/>
      <w:bookmarkEnd w:id="3"/>
    </w:p>
    <w:p w:rsidR="00C6119D" w:rsidRPr="00CD3140" w:rsidRDefault="00C6119D" w:rsidP="00C61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C6119D" w:rsidRPr="00CD3140" w:rsidRDefault="00C6119D" w:rsidP="00C6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универсальными познавательными действиями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 представления и сенсорные способности:</w:t>
      </w:r>
    </w:p>
    <w:p w:rsidR="00C6119D" w:rsidRPr="00CD3140" w:rsidRDefault="00C6119D" w:rsidP="00C611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форму предмета, конструкции;</w:t>
      </w:r>
    </w:p>
    <w:p w:rsidR="00C6119D" w:rsidRPr="00CD3140" w:rsidRDefault="00C6119D" w:rsidP="00C611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доминантные черты (характерные особенности) в визуальном образе;</w:t>
      </w:r>
    </w:p>
    <w:p w:rsidR="00C6119D" w:rsidRPr="00CD3140" w:rsidRDefault="00C6119D" w:rsidP="00C611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плоскостные и пространственные объекты по заданным основаниям;</w:t>
      </w:r>
    </w:p>
    <w:p w:rsidR="00C6119D" w:rsidRPr="00CD3140" w:rsidRDefault="00C6119D" w:rsidP="00C611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ассоциативные связи между визуальными образами разных форм и предметов;</w:t>
      </w:r>
    </w:p>
    <w:p w:rsidR="00C6119D" w:rsidRPr="00CD3140" w:rsidRDefault="00C6119D" w:rsidP="00C611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части и целое в видимом образе, предмете, конструкции;</w:t>
      </w:r>
    </w:p>
    <w:p w:rsidR="00C6119D" w:rsidRPr="00CD3140" w:rsidRDefault="00C6119D" w:rsidP="00C611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пропорциональные отношения частей внутри целого</w:t>
      </w: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предметов между собой;</w:t>
      </w:r>
    </w:p>
    <w:p w:rsidR="00C6119D" w:rsidRPr="00CD3140" w:rsidRDefault="00C6119D" w:rsidP="00C611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форму составной конструкции;</w:t>
      </w:r>
    </w:p>
    <w:p w:rsidR="00C6119D" w:rsidRPr="00CD3140" w:rsidRDefault="00C6119D" w:rsidP="00C611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анализировать ритмические отношения в пространстве</w:t>
      </w: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изображении (визуальном образе) на установленных основаниях;</w:t>
      </w:r>
    </w:p>
    <w:p w:rsidR="00C6119D" w:rsidRPr="00CD3140" w:rsidRDefault="00C6119D" w:rsidP="00C611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обобщённый образ реальности при построении плоской композиции;</w:t>
      </w:r>
    </w:p>
    <w:p w:rsidR="00C6119D" w:rsidRPr="00CD3140" w:rsidRDefault="00C6119D" w:rsidP="00C611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C6119D" w:rsidRPr="00CD3140" w:rsidRDefault="00C6119D" w:rsidP="00C611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6119D" w:rsidRPr="00CD3140" w:rsidRDefault="00C6119D" w:rsidP="00C611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6119D" w:rsidRPr="00CD3140" w:rsidRDefault="00C6119D" w:rsidP="00C611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6119D" w:rsidRPr="00CD3140" w:rsidRDefault="00C6119D" w:rsidP="00C611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6119D" w:rsidRPr="00CD3140" w:rsidRDefault="00C6119D" w:rsidP="00C611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6119D" w:rsidRPr="00CD3140" w:rsidRDefault="00C6119D" w:rsidP="00C611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6119D" w:rsidRPr="00CD3140" w:rsidRDefault="00C6119D" w:rsidP="00C611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C6119D" w:rsidRPr="00CD3140" w:rsidRDefault="00C6119D" w:rsidP="00C611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произведения искусства по видам и, соответственно,</w:t>
      </w: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назначению в жизни людей;</w:t>
      </w:r>
    </w:p>
    <w:p w:rsidR="00C6119D" w:rsidRPr="00CD3140" w:rsidRDefault="00C6119D" w:rsidP="00C611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6119D" w:rsidRPr="00CD3140" w:rsidRDefault="00C6119D" w:rsidP="00C611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и использовать вопросы как исследовательский инструмент познания.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6119D" w:rsidRPr="00CD3140" w:rsidRDefault="00C6119D" w:rsidP="00C611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электронные образовательные ресурсы;</w:t>
      </w:r>
    </w:p>
    <w:p w:rsidR="00C6119D" w:rsidRPr="00CD3140" w:rsidRDefault="00C6119D" w:rsidP="00C611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работать с электронными учебниками и учебными пособиями;</w:t>
      </w:r>
    </w:p>
    <w:p w:rsidR="00C6119D" w:rsidRPr="00CD3140" w:rsidRDefault="00C6119D" w:rsidP="00C611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6119D" w:rsidRPr="00CD3140" w:rsidRDefault="00C6119D" w:rsidP="00C611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схемах;</w:t>
      </w:r>
    </w:p>
    <w:p w:rsidR="00C6119D" w:rsidRPr="00CD3140" w:rsidRDefault="00C6119D" w:rsidP="00C611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6119D" w:rsidRPr="00CD3140" w:rsidRDefault="00C6119D" w:rsidP="00C611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предложенных учителем;</w:t>
      </w:r>
    </w:p>
    <w:p w:rsidR="00C6119D" w:rsidRPr="00CD3140" w:rsidRDefault="00C6119D" w:rsidP="00C611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информационной безопасности при работе в Интернете.</w:t>
      </w:r>
    </w:p>
    <w:p w:rsidR="00C6119D" w:rsidRPr="00CD3140" w:rsidRDefault="00C6119D" w:rsidP="00C6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универсальными коммуникативными действиями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C6119D" w:rsidRPr="00CD3140" w:rsidRDefault="00C6119D" w:rsidP="00C6119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6119D" w:rsidRPr="00CD3140" w:rsidRDefault="00C6119D" w:rsidP="00C6119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C6119D" w:rsidRPr="00CD3140" w:rsidRDefault="00C6119D" w:rsidP="00C6119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6119D" w:rsidRPr="00CD3140" w:rsidRDefault="00C6119D" w:rsidP="00C6119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6119D" w:rsidRPr="00CD3140" w:rsidRDefault="00C6119D" w:rsidP="00C6119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6119D" w:rsidRPr="00CD3140" w:rsidRDefault="00C6119D" w:rsidP="00C6119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6119D" w:rsidRPr="00CD3140" w:rsidRDefault="00C6119D" w:rsidP="00C6119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6119D" w:rsidRPr="00CD3140" w:rsidRDefault="00C6119D" w:rsidP="00C6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универсальными регулятивными действиями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6119D" w:rsidRPr="00CD3140" w:rsidRDefault="00C6119D" w:rsidP="00C6119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относиться и выполнять учебные задачи, поставленные учителем;</w:t>
      </w:r>
    </w:p>
    <w:p w:rsidR="00C6119D" w:rsidRPr="00CD3140" w:rsidRDefault="00C6119D" w:rsidP="00C6119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последовательность учебных действий при выполнении задания;</w:t>
      </w:r>
    </w:p>
    <w:p w:rsidR="00C6119D" w:rsidRPr="00CD3140" w:rsidRDefault="00C6119D" w:rsidP="00C6119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C6119D" w:rsidRPr="00CD3140" w:rsidRDefault="00C6119D" w:rsidP="00C6119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4" w:name="_Toc124264882"/>
      <w:bookmarkEnd w:id="4"/>
    </w:p>
    <w:p w:rsidR="00C6119D" w:rsidRPr="00CD3140" w:rsidRDefault="00C6119D" w:rsidP="00C61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C6119D" w:rsidRPr="00CD3140" w:rsidRDefault="00C6119D" w:rsidP="00C6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в </w:t>
      </w: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классе</w:t>
      </w: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«Графика»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навыки применения свой</w:t>
      </w: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остых графических материалов в самостоятельной творческой работе в условиях урока.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создания рисунка простого (плоского) предмета с натуры.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выбирать вертикальный или горизонтальный формат листа для выполнения соответствующих задач рисунка.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«Живопись»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навыки работы красками «гуашь» в условиях урока.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«Скульптура»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Овладевать первичными навыками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бумагопластики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создания объёмных форм из бумаги путём её складывания, надрезания, закручивания.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«Декоративно-прикладное искусство»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использовать правила симметрии в своей художественной деятельности.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знания о значении и назначении украшений в жизни людей.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дымковская</w:t>
      </w:r>
      <w:proofErr w:type="gram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каргопольская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«Архитектура».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«Восприятие произведений искусства»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«Азбука цифровой графики»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5" w:name="_TOC_250003"/>
      <w:bookmarkEnd w:id="5"/>
    </w:p>
    <w:p w:rsidR="00C6119D" w:rsidRPr="00CD3140" w:rsidRDefault="00C6119D" w:rsidP="00C6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во </w:t>
      </w: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классе</w:t>
      </w: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«Графика»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«Живопись»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</w:t>
      </w:r>
      <w:proofErr w:type="gram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чёрной (для изменения их тона).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«Скульптура»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абашевская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каргопольская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дымковская игрушки или с учётом местных промыслов).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 изменениях скульптурного образа при осмотре произведения с разных сторон.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«Декоративно-прикладное искусство»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абашевская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каргопольская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дымковская игрушки или с учётом местных промыслов).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Билибина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«Архитектура»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понимание образа здания, то есть его эмоционального воздействия.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«Восприятие произведений искусства»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восприятия, эстетического анализа произведений отечественных художников-пейзажистов (И. И. Левитана, И. И. Шишкина, И. К. Айвазовского, Н. П. Крымова и других по выбору учителя), а также художников-анималистов (В. В. 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Ватагина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И. 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 выбору учителя).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Ватагина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И. 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 других по выбору учителя).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«Азбука цифровой графики»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другом графическом редакторе).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построения из них простых рисунков или орнаментов.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Осваивать в компьютерном редакторе (например,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6" w:name="_TOC_250002"/>
      <w:bookmarkEnd w:id="6"/>
    </w:p>
    <w:p w:rsidR="00C6119D" w:rsidRPr="00CD3140" w:rsidRDefault="00C6119D" w:rsidP="00C6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в </w:t>
      </w: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классе</w:t>
      </w: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«Графика».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Узнавать основные пропорции лица человека, взаимное расположение частей лица.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рисования портрета (лица) человека.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«Живопись»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красками портрет человека с опорой на натуру или по представлению.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пейзаж, передавая в нём активное состояние природы.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представление о деятельности художника в театре.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красками эскиз занавеса или эскиз декораций к выбранному сюжету.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работой художников по оформлению праздников.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«Скульптура»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бумагопластики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выбору учителя).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лепки эскиза парковой скульптуры.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«Декоративно-прикладное искусство»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навыки создания орнаментов при помощи штампов и трафаретов.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Получить опыт создания композиции орнамента в квадрате (в качестве эскиза росписи женского платка).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«Архитектура»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Придумать и нарисовать (или выполнить в технике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бумагопластики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транспортное средство.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«Восприятие произведений искусства»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Саврасова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Д. Поленова, И. К. Айвазовского и других (по выбору учителя), приобретать представления об их произведениях.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квестах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обсуждении впечатлений от виртуальных путешествий.</w:t>
      </w:r>
      <w:proofErr w:type="gramEnd"/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«Азбука цифровой графики»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6119D" w:rsidRPr="00CD3140" w:rsidRDefault="00C6119D" w:rsidP="00C6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в </w:t>
      </w: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классе</w:t>
      </w: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«Графика»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зарисовки памятников отечественной и мировой архитектуры.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«Живопись»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двойной портрет (например, портрет матери и ребёнка).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опыт создания композиции на тему «Древнерусский город».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«Скульптура»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«Декоративно-прикладное искусство»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«Архитектура»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«Восприятие произведений искусства»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Кустодиева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И. Сурикова, К. А. Коровина, А. Г. Венецианова, А. П. Рябушкина, И. Я. 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Билибина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 выбору учителя).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Мартоса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Москве.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</w:t>
      </w:r>
      <w:proofErr w:type="gram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Трептов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«Азбука цифровой графики»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Paint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6119D" w:rsidRPr="00CD3140" w:rsidRDefault="00C6119D" w:rsidP="00C61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CD3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предложенных учителем.</w:t>
      </w:r>
    </w:p>
    <w:p w:rsidR="00C70792" w:rsidRPr="00CD3140" w:rsidRDefault="00C70792" w:rsidP="00C70792">
      <w:pPr>
        <w:spacing w:after="0" w:line="240" w:lineRule="auto"/>
        <w:ind w:left="34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D3140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Pr="00CD3140">
        <w:rPr>
          <w:rFonts w:ascii="Times New Roman" w:hAnsi="Times New Roman" w:cs="Times New Roman"/>
          <w:b/>
          <w:spacing w:val="-2"/>
          <w:sz w:val="28"/>
          <w:szCs w:val="28"/>
        </w:rPr>
        <w:t>ПЛАНИРОВАНИЕ</w:t>
      </w:r>
    </w:p>
    <w:p w:rsidR="00C70792" w:rsidRPr="00CD3140" w:rsidRDefault="00C70792" w:rsidP="00C70792">
      <w:pPr>
        <w:pStyle w:val="a3"/>
        <w:numPr>
          <w:ilvl w:val="0"/>
          <w:numId w:val="1"/>
        </w:numPr>
        <w:tabs>
          <w:tab w:val="left" w:pos="622"/>
        </w:tabs>
        <w:ind w:left="622" w:hanging="211"/>
        <w:jc w:val="center"/>
        <w:rPr>
          <w:b/>
          <w:sz w:val="28"/>
          <w:szCs w:val="28"/>
        </w:rPr>
      </w:pPr>
      <w:r w:rsidRPr="00CD3140">
        <w:rPr>
          <w:b/>
          <w:spacing w:val="-2"/>
          <w:sz w:val="28"/>
          <w:szCs w:val="28"/>
        </w:rPr>
        <w:t>КЛАСС</w:t>
      </w:r>
    </w:p>
    <w:p w:rsidR="00C70792" w:rsidRPr="00CD3140" w:rsidRDefault="00C70792" w:rsidP="00C70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5094"/>
        <w:gridCol w:w="1276"/>
        <w:gridCol w:w="3260"/>
      </w:tblGrid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 программы</w:t>
            </w:r>
          </w:p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70792" w:rsidRPr="00CD3140" w:rsidRDefault="00C70792" w:rsidP="003E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rPr>
                <w:spacing w:val="-2"/>
                <w:sz w:val="28"/>
                <w:szCs w:val="28"/>
              </w:rPr>
            </w:pPr>
            <w:r w:rsidRPr="00CD3140">
              <w:rPr>
                <w:sz w:val="28"/>
                <w:szCs w:val="28"/>
              </w:rPr>
              <w:t>Тыучишься</w:t>
            </w:r>
            <w:r w:rsidRPr="00CD3140">
              <w:rPr>
                <w:spacing w:val="-2"/>
                <w:sz w:val="28"/>
                <w:szCs w:val="28"/>
              </w:rPr>
              <w:t>изображать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«Восприятие произведений искусства» Восприятие произведений детского творчества. Обсуждение сюжетного и эмоционального содержания детских работ.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lastRenderedPageBreak/>
              <w:t xml:space="preserve"> Модуль «Восприятие произведений искусства» Рассматривание иллюстраций детской книги на основе содержательных установок учителя в соответствии с изучаемой темой. 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«Восприятие произведений искусства» 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«Графика» Представление о пропорциях: короткое – длинное. Развитие навыка видения соотношения частей целого (на основе рисунков животных).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«Графика» Графическое пятно (ахроматическое) и представление о силуэте. Расположение изображения на листе. Выбор вертикального или горизонтального формата листа в зависимости от содержания изображения.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«Скульптура» Изображение в объёме. Приёмы работы с пластилином; дощечка, стек, тряпочка. Лепка зверушек из цельной формы (например, черепашки, ёжика, зайчика). Приёмы вытягивания, вдавливания, сгибания, скручивания. Лепка игрушки, характерной для одного из наиболее известных народных художественных промыслов (дымковская или </w:t>
            </w:r>
            <w:proofErr w:type="spellStart"/>
            <w:r w:rsidRPr="00CD3140">
              <w:rPr>
                <w:i/>
                <w:sz w:val="28"/>
                <w:szCs w:val="28"/>
              </w:rPr>
              <w:t>каргопольская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игрушка или по выбору учителя с учётом местных </w:t>
            </w:r>
            <w:r w:rsidRPr="00CD3140">
              <w:rPr>
                <w:i/>
                <w:sz w:val="28"/>
                <w:szCs w:val="28"/>
              </w:rPr>
              <w:lastRenderedPageBreak/>
              <w:t xml:space="preserve">промыслов).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«Графика» Разные виды линий. Линейный рисунок. Графические материалы для линейного рисунка и их особенности. Приёмы рисования линией. Рисование с натуры: разные листья и их форма.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«Живопись» 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 Три основных цвета. Ассоциативные представления, связанные с каждым цветом. Навыки смешения красок и получение нового цвета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«Живопись» Эмоциональная выразительность цвета, способы выражения настроения в изображаемом сюжете.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«Восприятие произведений искусства» Художник и зритель. Освоение зрительских умений на основе получаемых знаний и творческих практических задач – установок наблюдения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ind w:right="608"/>
              <w:jc w:val="center"/>
              <w:rPr>
                <w:sz w:val="28"/>
                <w:szCs w:val="28"/>
              </w:rPr>
            </w:pPr>
            <w:r w:rsidRPr="00CD3140">
              <w:rPr>
                <w:spacing w:val="-5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D3140" w:rsidP="003E7B50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hyperlink r:id="rId6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https://resh.edu.ru/subject/7/</w:t>
              </w:r>
            </w:hyperlink>
          </w:p>
        </w:tc>
      </w:tr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2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rPr>
                <w:spacing w:val="-2"/>
                <w:sz w:val="28"/>
                <w:szCs w:val="28"/>
              </w:rPr>
            </w:pPr>
            <w:r w:rsidRPr="00CD3140">
              <w:rPr>
                <w:sz w:val="28"/>
                <w:szCs w:val="28"/>
              </w:rPr>
              <w:t>Ты</w:t>
            </w:r>
            <w:r w:rsidRPr="00CD3140">
              <w:rPr>
                <w:spacing w:val="-2"/>
                <w:sz w:val="28"/>
                <w:szCs w:val="28"/>
              </w:rPr>
              <w:t>украшаешь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«Восприятие произведений искусства» 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«Живопись» Живописное изображение разных цветков по представлению и восприятию.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«Графика» Представление о симметрии. Цельная форма и её части. Формирование навыка видения целостности.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«Декоративно-прикладное искусство» Последовательное </w:t>
            </w:r>
            <w:r w:rsidRPr="00CD3140">
              <w:rPr>
                <w:i/>
                <w:sz w:val="28"/>
                <w:szCs w:val="28"/>
              </w:rPr>
              <w:lastRenderedPageBreak/>
              <w:t>ведение работы над изображением бабочки по представлению, использование линии симметрии при составлении узора крыльев.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«Живопись» Техника монотипии. Представления о симметрии. Развитие воображения.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«Декоративно-прикладное искусство» 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</w:t>
            </w:r>
            <w:proofErr w:type="spellStart"/>
            <w:r w:rsidRPr="00CD3140">
              <w:rPr>
                <w:i/>
                <w:sz w:val="28"/>
                <w:szCs w:val="28"/>
              </w:rPr>
              <w:t>Ассоциативноесопоставление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с орнаментами в предметах декоративно-прикладного искусства.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«Декоративно-прикладное искусство» Узоры и орнаменты, создаваемые людьми, и разнообразие их видов. Орнаменты геометрические и растительные. Декоративная композиция в круге или в полосе.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«Декоративно-прикладное искусство» Орнамент, характерный для игрушек одного из наиболее известных народных художественных промыслов: дымковская или </w:t>
            </w:r>
            <w:proofErr w:type="spellStart"/>
            <w:r w:rsidRPr="00CD3140">
              <w:rPr>
                <w:i/>
                <w:sz w:val="28"/>
                <w:szCs w:val="28"/>
              </w:rPr>
              <w:t>каргопольская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игрушка (или по выбору учителя с учётом местных промыслов).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«Декоративно-прикладное искусство» Ассоциативное </w:t>
            </w:r>
            <w:proofErr w:type="spellStart"/>
            <w:r w:rsidRPr="00CD3140">
              <w:rPr>
                <w:i/>
                <w:sz w:val="28"/>
                <w:szCs w:val="28"/>
              </w:rPr>
              <w:t>сопоставлениес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орнаментами в предметах декоративно-прикладного искусства.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«Декоративно-прикладное искусство» Оригами – создание игрушки для новогодней ёлки. Приёмы складывания бумаги. Дизайн предмета: изготовление нарядной упаковки путём складывания бумаги и аппликации.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«Скульптура» Бумажная пластика. Овладение первичными </w:t>
            </w:r>
            <w:r w:rsidRPr="00CD3140">
              <w:rPr>
                <w:i/>
                <w:sz w:val="28"/>
                <w:szCs w:val="28"/>
              </w:rPr>
              <w:lastRenderedPageBreak/>
              <w:t xml:space="preserve">приёмами надрезания, закручивания, складывания. </w:t>
            </w:r>
            <w:proofErr w:type="spellStart"/>
            <w:r w:rsidRPr="00CD3140">
              <w:rPr>
                <w:i/>
                <w:sz w:val="28"/>
                <w:szCs w:val="28"/>
                <w:lang w:val="en-US"/>
              </w:rPr>
              <w:t>Объёмнаяаппликацияизбумаги</w:t>
            </w:r>
            <w:proofErr w:type="spellEnd"/>
            <w:r w:rsidRPr="00CD3140">
              <w:rPr>
                <w:i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CD3140">
              <w:rPr>
                <w:i/>
                <w:sz w:val="28"/>
                <w:szCs w:val="28"/>
                <w:lang w:val="en-US"/>
              </w:rPr>
              <w:t>картона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ind w:right="668"/>
              <w:jc w:val="center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D3140" w:rsidP="003E7B50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hyperlink r:id="rId7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https://resh.edu.ru/subject/7/</w:t>
              </w:r>
            </w:hyperlink>
          </w:p>
        </w:tc>
      </w:tr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3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rPr>
                <w:spacing w:val="-2"/>
                <w:sz w:val="28"/>
                <w:szCs w:val="28"/>
              </w:rPr>
            </w:pPr>
            <w:r w:rsidRPr="00CD3140">
              <w:rPr>
                <w:sz w:val="28"/>
                <w:szCs w:val="28"/>
              </w:rPr>
              <w:t>Ты</w:t>
            </w:r>
            <w:r w:rsidRPr="00CD3140">
              <w:rPr>
                <w:spacing w:val="-2"/>
                <w:sz w:val="28"/>
                <w:szCs w:val="28"/>
              </w:rPr>
              <w:t>строишь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«Восприятие произведений искусства» 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«Архитектура» Наблюдение разнообразных архитектурных зданий в окружающем мире (по фотографиям), обсуждение особенностей и составных частей зданий.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«Восприятие произведений искусства» Рассматривание иллюстраций детской книги на основе содержательных установок учителя в соответствии с изучаемой темой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«Архитектура» Овладение приёмами склеивания, надрезания и вырезания деталей; использование приёма симметрии.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«Архитектура» Макетирование (или аппликация) пространственной среды сказочного города из бумаги, картона или пластилина.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«Архитектура» Складывание объёмных простых геометрических тел.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«Архитектура» Освоение приёмов конструирования из бумаги.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«Архитектура» Наблюдение разнообразных архитектурных зданий в окружающем мире и по фотографиям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ind w:right="668"/>
              <w:jc w:val="center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D3140" w:rsidP="003E7B50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hyperlink r:id="rId8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https://resh.edu.ru/subject/7/</w:t>
              </w:r>
            </w:hyperlink>
          </w:p>
        </w:tc>
      </w:tr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sz w:val="28"/>
                <w:szCs w:val="28"/>
              </w:rPr>
            </w:pPr>
            <w:r w:rsidRPr="00CD3140">
              <w:rPr>
                <w:sz w:val="28"/>
                <w:szCs w:val="28"/>
              </w:rPr>
              <w:t>Изображение,украшение,постройка всегда помогают друг другу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lastRenderedPageBreak/>
              <w:t xml:space="preserve">Модуль «Восприятие произведений искусства» Ассоциации из личного опыта обучающихся и оценка эмоционального содержания произведений.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«Декоративно-прикладное искусство Узоры в природе. </w:t>
            </w:r>
            <w:proofErr w:type="gramStart"/>
            <w:r w:rsidRPr="00CD3140">
              <w:rPr>
                <w:i/>
                <w:sz w:val="28"/>
                <w:szCs w:val="28"/>
              </w:rPr>
              <w:t>Наблюдение узоров в живой природе (в условиях урока</w:t>
            </w:r>
            <w:proofErr w:type="gramEnd"/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на основе фотографий). Эмоционально-эстетическое восприятие объектов действительности.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«Декоративно-прикладное искусство Последовательное ведение работы над изображением бабочки по представлению, использование линии симметрии при составлении узора крыльев.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«Азбука цифровой графики» 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«Живопись» Тематическая композиция «Времена года». Контрастные цветовые состояния времён года.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«Живопись» Развитие навыков работы гуашью. </w:t>
            </w:r>
            <w:proofErr w:type="spellStart"/>
            <w:r w:rsidRPr="00CD3140">
              <w:rPr>
                <w:i/>
                <w:sz w:val="28"/>
                <w:szCs w:val="28"/>
                <w:lang w:val="en-US"/>
              </w:rPr>
              <w:t>Эмоциональнаявыразительностьцвета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 xml:space="preserve">                 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D3140" w:rsidP="003E7B50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hyperlink r:id="rId9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https://resh.edu.ru/subject/7/</w:t>
              </w:r>
            </w:hyperlink>
          </w:p>
        </w:tc>
      </w:tr>
    </w:tbl>
    <w:tbl>
      <w:tblPr>
        <w:tblStyle w:val="TableNormal"/>
        <w:tblW w:w="10348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276"/>
        <w:gridCol w:w="3260"/>
      </w:tblGrid>
      <w:tr w:rsidR="00A15D9D" w:rsidRPr="00CD3140" w:rsidTr="003E7B50">
        <w:trPr>
          <w:trHeight w:val="498"/>
        </w:trPr>
        <w:tc>
          <w:tcPr>
            <w:tcW w:w="5812" w:type="dxa"/>
          </w:tcPr>
          <w:p w:rsidR="00C70792" w:rsidRPr="00CD3140" w:rsidRDefault="00C70792" w:rsidP="003E7B50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CD3140">
              <w:rPr>
                <w:sz w:val="28"/>
                <w:szCs w:val="28"/>
                <w:lang w:val="ru-RU"/>
              </w:rPr>
              <w:lastRenderedPageBreak/>
              <w:t>ОБЩЕЕКОЛИЧЕСТВОЧАСОВПО</w:t>
            </w:r>
            <w:r w:rsidRPr="00CD3140">
              <w:rPr>
                <w:spacing w:val="-2"/>
                <w:sz w:val="28"/>
                <w:szCs w:val="28"/>
                <w:lang w:val="ru-RU"/>
              </w:rPr>
              <w:t xml:space="preserve"> ПРОГРАММЕ</w:t>
            </w:r>
          </w:p>
        </w:tc>
        <w:tc>
          <w:tcPr>
            <w:tcW w:w="1276" w:type="dxa"/>
          </w:tcPr>
          <w:p w:rsidR="00C70792" w:rsidRPr="00CD3140" w:rsidRDefault="00C70792" w:rsidP="003E7B50">
            <w:pPr>
              <w:pStyle w:val="TableParagraph"/>
              <w:ind w:right="639"/>
              <w:jc w:val="right"/>
              <w:rPr>
                <w:sz w:val="28"/>
                <w:szCs w:val="28"/>
              </w:rPr>
            </w:pPr>
            <w:r w:rsidRPr="00CD3140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:rsidR="00C70792" w:rsidRPr="00CD3140" w:rsidRDefault="00C70792" w:rsidP="003E7B5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70792" w:rsidRPr="00CD3140" w:rsidRDefault="00C70792" w:rsidP="00C70792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C70792" w:rsidRPr="00CD3140" w:rsidRDefault="00C70792" w:rsidP="00C70792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CD3140">
        <w:rPr>
          <w:rFonts w:ascii="Times New Roman" w:hAnsi="Times New Roman" w:cs="Times New Roman"/>
          <w:sz w:val="28"/>
          <w:szCs w:val="28"/>
        </w:rPr>
        <w:t>2 класс</w:t>
      </w:r>
    </w:p>
    <w:tbl>
      <w:tblPr>
        <w:tblW w:w="10348" w:type="dxa"/>
        <w:tblInd w:w="-6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5094"/>
        <w:gridCol w:w="1276"/>
        <w:gridCol w:w="3260"/>
      </w:tblGrid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 программы</w:t>
            </w:r>
          </w:p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70792" w:rsidRPr="00CD3140" w:rsidRDefault="00C70792" w:rsidP="003E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rPr>
                <w:spacing w:val="-2"/>
                <w:sz w:val="28"/>
                <w:szCs w:val="28"/>
              </w:rPr>
            </w:pPr>
            <w:r w:rsidRPr="00CD3140">
              <w:rPr>
                <w:spacing w:val="-2"/>
                <w:sz w:val="28"/>
                <w:szCs w:val="28"/>
              </w:rPr>
              <w:t>Введение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lastRenderedPageBreak/>
              <w:t>Модуль «Восприятие произведений искусства» Восприятие произведений детского творчества. Обсуждение сюжетного и эмоционального содержания детских работ. Восприятие орнаментальных произведений прикладного искусства (например, кружево, шитьё, резьба и роспись). Восприятие произведений живописи с активным выражением цветового состояния в природе.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«Восприятие произведений искусства» 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 Восприятие произведений живописи с активным выражением цветового состояния в природе. Произведения И.И. Левитана, И.И. Шишкина, Н.П. Крымова Восприятие произведений анималистического жанра в графике (например, произведений В.В. </w:t>
            </w:r>
            <w:proofErr w:type="spellStart"/>
            <w:r w:rsidRPr="00CD3140">
              <w:rPr>
                <w:i/>
                <w:sz w:val="28"/>
                <w:szCs w:val="28"/>
              </w:rPr>
              <w:t>Ватагина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, Е.И. </w:t>
            </w:r>
            <w:proofErr w:type="spellStart"/>
            <w:r w:rsidRPr="00CD3140">
              <w:rPr>
                <w:i/>
                <w:sz w:val="28"/>
                <w:szCs w:val="28"/>
              </w:rPr>
              <w:t>Чарушина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) и в скульптуре (произведения В.В. </w:t>
            </w:r>
            <w:proofErr w:type="spellStart"/>
            <w:r w:rsidRPr="00CD3140">
              <w:rPr>
                <w:i/>
                <w:sz w:val="28"/>
                <w:szCs w:val="28"/>
              </w:rPr>
              <w:t>Ватагина</w:t>
            </w:r>
            <w:proofErr w:type="spellEnd"/>
            <w:r w:rsidRPr="00CD3140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ind w:right="668"/>
              <w:jc w:val="right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D3140" w:rsidP="003E7B50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hyperlink r:id="rId10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https://resh.edu.ru/subject/</w:t>
              </w:r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lastRenderedPageBreak/>
                <w:t>7/</w:t>
              </w:r>
            </w:hyperlink>
          </w:p>
        </w:tc>
      </w:tr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2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rPr>
                <w:spacing w:val="-2"/>
                <w:sz w:val="28"/>
                <w:szCs w:val="28"/>
              </w:rPr>
            </w:pPr>
            <w:r w:rsidRPr="00CD3140">
              <w:rPr>
                <w:sz w:val="28"/>
                <w:szCs w:val="28"/>
              </w:rPr>
              <w:t>Какичемработает</w:t>
            </w:r>
            <w:r w:rsidRPr="00CD3140">
              <w:rPr>
                <w:spacing w:val="-2"/>
                <w:sz w:val="28"/>
                <w:szCs w:val="28"/>
              </w:rPr>
              <w:t>художник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«Живопись» Пастозное, плотное и прозрачное нанесение краски. Акварель и её свойства. Акварельные кисти. Приёмы работы акварелью. Разный характер мазков и движений кистью.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«Графика» Рисунок с натуры простого предмета.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lastRenderedPageBreak/>
              <w:t xml:space="preserve"> Модуль «Скульптура» Восприятие произведений анималистического жанра в скульптуре (произведения В.В. </w:t>
            </w:r>
            <w:proofErr w:type="spellStart"/>
            <w:r w:rsidRPr="00CD3140">
              <w:rPr>
                <w:i/>
                <w:sz w:val="28"/>
                <w:szCs w:val="28"/>
              </w:rPr>
              <w:t>Ватагина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и др.). Наблюдение животных с точки зрения их пропорций, характера движения, пластики.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«Живопись» Цвета основные и составные. Развитие навыков смешивания красок и получения нового цвета. Приёмы работы гуашью.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«Живопись» Цвет тёмный и светлый (тональные отношения). Осветление цвета.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«Живопись» Цвет тёмный и светлый (тональные отношения). Затемнение цвета с помощью тёмной краски.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«Живопись» Эмоциональная выразительность цветовых состояний и отношений.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«Графика» Пастель и мелки – особенности и выразительные свойства графических материалов, приёмы работы.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«Декоративно-прикладное искусство» Ритм пятен в декоративной аппликации.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«Графика» Развитие навыков линейного рисунка. Ритм линий. Выразительность линии. Художественные материалы для линейного рисунка и их свойства.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«Азбука цифровой графики» Компьютерные средства изображения. Виды линий (в программе </w:t>
            </w:r>
            <w:proofErr w:type="spellStart"/>
            <w:r w:rsidRPr="00CD3140">
              <w:rPr>
                <w:i/>
                <w:sz w:val="28"/>
                <w:szCs w:val="28"/>
              </w:rPr>
              <w:t>Paint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или другом графическом редакторе). Компьютерные средства изображения. Работа с геометрическими фигурами. Трансформация и копирование геометрических фигур в программе </w:t>
            </w:r>
            <w:proofErr w:type="spellStart"/>
            <w:r w:rsidRPr="00CD3140">
              <w:rPr>
                <w:i/>
                <w:sz w:val="28"/>
                <w:szCs w:val="28"/>
              </w:rPr>
              <w:t>Paint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. Освоение инструментов </w:t>
            </w:r>
            <w:r w:rsidRPr="00CD3140">
              <w:rPr>
                <w:i/>
                <w:sz w:val="28"/>
                <w:szCs w:val="28"/>
              </w:rPr>
              <w:lastRenderedPageBreak/>
              <w:t xml:space="preserve">традиционного рисования (карандаш, кисточка, ластик, заливка и другие) в программе </w:t>
            </w:r>
            <w:proofErr w:type="spellStart"/>
            <w:r w:rsidRPr="00CD3140">
              <w:rPr>
                <w:i/>
                <w:sz w:val="28"/>
                <w:szCs w:val="28"/>
              </w:rPr>
              <w:t>Paint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на основе простых сюжетов (например, образ дерева)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proofErr w:type="gramStart"/>
            <w:r w:rsidRPr="00CD3140">
              <w:rPr>
                <w:i/>
                <w:sz w:val="28"/>
                <w:szCs w:val="28"/>
              </w:rPr>
              <w:t>Модуль «Скульптура» Лепка животных (например, кошки, собаки, медвежонка) с передачей характерной пластики движения.</w:t>
            </w:r>
            <w:proofErr w:type="gramEnd"/>
            <w:r w:rsidRPr="00CD3140">
              <w:rPr>
                <w:i/>
                <w:sz w:val="28"/>
                <w:szCs w:val="28"/>
              </w:rPr>
              <w:t xml:space="preserve"> Соблюдение цельности формы, её преобразование и добавление деталей.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«Архитектура» Макетирование пространства детской площадки.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«Декоративно-прикладное искусство» Поделки из подручных нехудожественных материалов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ind w:right="639"/>
              <w:jc w:val="right"/>
              <w:rPr>
                <w:sz w:val="28"/>
                <w:szCs w:val="28"/>
              </w:rPr>
            </w:pPr>
            <w:r w:rsidRPr="00CD3140">
              <w:rPr>
                <w:spacing w:val="-5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D3140" w:rsidP="003E7B50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hyperlink r:id="rId11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https://resh.edu.ru/subject/7/</w:t>
              </w:r>
            </w:hyperlink>
          </w:p>
        </w:tc>
      </w:tr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3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rPr>
                <w:spacing w:val="-2"/>
                <w:sz w:val="28"/>
                <w:szCs w:val="28"/>
              </w:rPr>
            </w:pPr>
            <w:r w:rsidRPr="00CD3140">
              <w:rPr>
                <w:sz w:val="28"/>
                <w:szCs w:val="28"/>
              </w:rPr>
              <w:t>Реальностьи</w:t>
            </w:r>
            <w:r w:rsidRPr="00CD3140">
              <w:rPr>
                <w:spacing w:val="-2"/>
                <w:sz w:val="28"/>
                <w:szCs w:val="28"/>
              </w:rPr>
              <w:t>фантазия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«Графика» Пропорции – соотношение частей и целого. Развитие аналитических навыков видения пропорций. Выразительные свойства пропорций (на основе рисунков птиц).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«Декоративно-прикладное искусство» Наблюдение узоров в природе (на основе фотографий в условиях урока), например, снежинки, паутинки, роса на листьях.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Ассоциативное сопоставление с орнаментами в предметах декоративно-прикладного искусства (например, кружево, вышивка, ювелирные изделия). Рисунок геометрического орнамента кружева или вышивки. Декоративная композиция.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«Архитектура» Образ здания. Памятники отечественной архитектуры с ярко выраженным характером здания.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«Архитектура» Конструирование из бумаги. Приёмы работы с полосой бумаги, разные </w:t>
            </w:r>
            <w:r w:rsidRPr="00CD3140">
              <w:rPr>
                <w:i/>
                <w:sz w:val="28"/>
                <w:szCs w:val="28"/>
              </w:rPr>
              <w:lastRenderedPageBreak/>
              <w:t>варианты складывания, закручивания, надрезания.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«Архитектура» 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ind w:right="668"/>
              <w:jc w:val="right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D3140" w:rsidP="003E7B50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hyperlink r:id="rId12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https://resh.edu.ru/subject/7/</w:t>
              </w:r>
            </w:hyperlink>
          </w:p>
        </w:tc>
      </w:tr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rPr>
                <w:spacing w:val="-2"/>
                <w:sz w:val="28"/>
                <w:szCs w:val="28"/>
              </w:rPr>
            </w:pPr>
            <w:r w:rsidRPr="00CD3140">
              <w:rPr>
                <w:sz w:val="28"/>
                <w:szCs w:val="28"/>
              </w:rPr>
              <w:t>О</w:t>
            </w:r>
            <w:r w:rsidR="00C6119D" w:rsidRPr="00CD3140">
              <w:rPr>
                <w:sz w:val="28"/>
                <w:szCs w:val="28"/>
              </w:rPr>
              <w:t xml:space="preserve"> ч</w:t>
            </w:r>
            <w:r w:rsidRPr="00CD3140">
              <w:rPr>
                <w:sz w:val="28"/>
                <w:szCs w:val="28"/>
              </w:rPr>
              <w:t>емговорит</w:t>
            </w:r>
            <w:r w:rsidRPr="00CD3140">
              <w:rPr>
                <w:spacing w:val="-2"/>
                <w:sz w:val="28"/>
                <w:szCs w:val="28"/>
              </w:rPr>
              <w:t xml:space="preserve"> искусство?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proofErr w:type="gramStart"/>
            <w:r w:rsidRPr="00CD3140">
              <w:rPr>
                <w:i/>
                <w:sz w:val="28"/>
                <w:szCs w:val="28"/>
              </w:rPr>
              <w:t>Модуль «Живопись» 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</w:t>
            </w:r>
            <w:proofErr w:type="gramEnd"/>
            <w:r w:rsidRPr="00CD3140">
              <w:rPr>
                <w:i/>
                <w:sz w:val="28"/>
                <w:szCs w:val="28"/>
              </w:rPr>
              <w:t xml:space="preserve"> Произведения И.К. Айвазовского.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«Графика» Графический рисунок животного с активным выражением его характера. Рассматривание графических произведений анималистического жанра.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«Живопись» Изображение сказочного персонажа с ярко выраженным характером (образ мужской или женский).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«Скульптура» Изображение движения и статики в скульптуре: лепка из пластилина тяжёлой, неповоротливой и лёгкой, стремительной формы.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«Декоративно-прикладное искусство» Декор одежды человека. Разнообразие украшений.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«Декоративно-прикладное искусство» Традиционные народные женские и мужские украшения.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Назначение украшений и их роль в жизни людей.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«Архитектура» Рисунок дома </w:t>
            </w:r>
            <w:r w:rsidRPr="00CD3140">
              <w:rPr>
                <w:i/>
                <w:sz w:val="28"/>
                <w:szCs w:val="28"/>
              </w:rPr>
              <w:lastRenderedPageBreak/>
              <w:t>для доброго или злого сказочного персонажа (иллюстрация сказки по выбору учителя)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ind w:right="668"/>
              <w:jc w:val="right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D3140" w:rsidP="003E7B50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hyperlink r:id="rId13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https://resh.edu.ru/subject/7/</w:t>
              </w:r>
            </w:hyperlink>
          </w:p>
        </w:tc>
      </w:tr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5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rPr>
                <w:spacing w:val="-2"/>
                <w:sz w:val="28"/>
                <w:szCs w:val="28"/>
              </w:rPr>
            </w:pPr>
            <w:r w:rsidRPr="00CD3140">
              <w:rPr>
                <w:sz w:val="28"/>
                <w:szCs w:val="28"/>
              </w:rPr>
              <w:t>Какговорит</w:t>
            </w:r>
            <w:r w:rsidRPr="00CD3140">
              <w:rPr>
                <w:spacing w:val="-2"/>
                <w:sz w:val="28"/>
                <w:szCs w:val="28"/>
              </w:rPr>
              <w:t>искусство?</w:t>
            </w:r>
          </w:p>
          <w:p w:rsidR="00C70792" w:rsidRPr="00CD3140" w:rsidRDefault="00C70792" w:rsidP="003E7B50">
            <w:pPr>
              <w:pStyle w:val="TableParagraph"/>
              <w:ind w:left="232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«Живопись» Цвет тёплый и холодный – цветовой контраст. Разный характер мазков и движений кистью. </w:t>
            </w:r>
          </w:p>
          <w:p w:rsidR="00C70792" w:rsidRPr="00CD3140" w:rsidRDefault="00C70792" w:rsidP="003E7B50">
            <w:pPr>
              <w:pStyle w:val="TableParagraph"/>
              <w:ind w:left="232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«Живопись» Цвет открытый – звонкий и приглушённый, тихий. Эмоциональная выразительность цвета. </w:t>
            </w:r>
          </w:p>
          <w:p w:rsidR="00C70792" w:rsidRPr="00CD3140" w:rsidRDefault="00C70792" w:rsidP="003E7B50">
            <w:pPr>
              <w:pStyle w:val="TableParagraph"/>
              <w:ind w:left="232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«Графика» 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«Декоративно-прикладное искусство» Ритм пятен в декоративной аппликации. Ритм пятен: освоение основ композиции. Расположение пятна на плоскости листа: сгущение, разброс, доминанта, равновесие, спокойствие и движение.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«Скульптура» Лепка животных с передачей характерной пластики движения. Соблюдение цельности формы, её преобразование и добавление деталей. Лепка из пластилина или глины игрушки – сказочного животного по мотивам выбранного художественного народного промысла (</w:t>
            </w:r>
            <w:proofErr w:type="spellStart"/>
            <w:r w:rsidRPr="00CD3140">
              <w:rPr>
                <w:i/>
                <w:sz w:val="28"/>
                <w:szCs w:val="28"/>
              </w:rPr>
              <w:t>филимоновская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игрушка, дымковский петух, </w:t>
            </w:r>
            <w:proofErr w:type="spellStart"/>
            <w:r w:rsidRPr="00CD3140">
              <w:rPr>
                <w:i/>
                <w:sz w:val="28"/>
                <w:szCs w:val="28"/>
              </w:rPr>
              <w:t>каргопольскийПолкан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и другие по выбору учителя с учётом местных промыслов).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Способ лепки в соответствии с традициями промысла.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«Азбука цифровой графики» Освоение инструментов традиционного рисования в программе </w:t>
            </w:r>
            <w:r w:rsidRPr="00CD3140">
              <w:rPr>
                <w:i/>
                <w:sz w:val="28"/>
                <w:szCs w:val="28"/>
                <w:lang w:val="en-US"/>
              </w:rPr>
              <w:t>Paint</w:t>
            </w:r>
            <w:r w:rsidRPr="00CD3140">
              <w:rPr>
                <w:i/>
                <w:sz w:val="28"/>
                <w:szCs w:val="28"/>
              </w:rPr>
              <w:t xml:space="preserve"> на основе темы «Тёплый и холодный цвета» </w:t>
            </w:r>
            <w:r w:rsidRPr="00CD3140">
              <w:rPr>
                <w:i/>
                <w:sz w:val="28"/>
                <w:szCs w:val="28"/>
              </w:rPr>
              <w:lastRenderedPageBreak/>
              <w:t>(например, «Горящий костёр в синей ночи», «Перо жар-птицы»). 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</w:t>
            </w:r>
          </w:p>
          <w:p w:rsidR="00C70792" w:rsidRPr="00CD3140" w:rsidRDefault="00C70792" w:rsidP="003E7B50">
            <w:pPr>
              <w:pStyle w:val="TableParagraph"/>
              <w:ind w:left="232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ind w:right="668"/>
              <w:jc w:val="right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D3140" w:rsidP="003E7B50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hyperlink r:id="rId14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https://resh.edu.ru/subject/7/</w:t>
              </w:r>
            </w:hyperlink>
          </w:p>
        </w:tc>
      </w:tr>
    </w:tbl>
    <w:tbl>
      <w:tblPr>
        <w:tblStyle w:val="TableNormal"/>
        <w:tblW w:w="10348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276"/>
        <w:gridCol w:w="3260"/>
      </w:tblGrid>
      <w:tr w:rsidR="00A15D9D" w:rsidRPr="00CD3140" w:rsidTr="003E7B50">
        <w:trPr>
          <w:trHeight w:val="498"/>
        </w:trPr>
        <w:tc>
          <w:tcPr>
            <w:tcW w:w="5812" w:type="dxa"/>
          </w:tcPr>
          <w:p w:rsidR="00C70792" w:rsidRPr="00CD3140" w:rsidRDefault="00C70792" w:rsidP="003E7B50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CD3140">
              <w:rPr>
                <w:sz w:val="28"/>
                <w:szCs w:val="28"/>
                <w:lang w:val="ru-RU"/>
              </w:rPr>
              <w:lastRenderedPageBreak/>
              <w:t>ОБЩЕЕКОЛИЧЕСТВОЧАСОВПО</w:t>
            </w:r>
            <w:r w:rsidRPr="00CD3140">
              <w:rPr>
                <w:spacing w:val="-2"/>
                <w:sz w:val="28"/>
                <w:szCs w:val="28"/>
                <w:lang w:val="ru-RU"/>
              </w:rPr>
              <w:t xml:space="preserve"> ПРОГРАММЕ</w:t>
            </w:r>
          </w:p>
        </w:tc>
        <w:tc>
          <w:tcPr>
            <w:tcW w:w="1276" w:type="dxa"/>
          </w:tcPr>
          <w:p w:rsidR="00C70792" w:rsidRPr="00CD3140" w:rsidRDefault="00C70792" w:rsidP="003E7B50">
            <w:pPr>
              <w:pStyle w:val="TableParagraph"/>
              <w:ind w:right="639"/>
              <w:jc w:val="right"/>
              <w:rPr>
                <w:sz w:val="28"/>
                <w:szCs w:val="28"/>
              </w:rPr>
            </w:pPr>
            <w:r w:rsidRPr="00CD3140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:rsidR="00C70792" w:rsidRPr="00CD3140" w:rsidRDefault="00C70792" w:rsidP="003E7B5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70792" w:rsidRPr="00CD3140" w:rsidRDefault="00C70792" w:rsidP="00C70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140">
        <w:rPr>
          <w:rFonts w:ascii="Times New Roman" w:hAnsi="Times New Roman" w:cs="Times New Roman"/>
          <w:sz w:val="28"/>
          <w:szCs w:val="28"/>
        </w:rPr>
        <w:t>3 класс</w:t>
      </w:r>
    </w:p>
    <w:tbl>
      <w:tblPr>
        <w:tblW w:w="10348" w:type="dxa"/>
        <w:tblInd w:w="-6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5094"/>
        <w:gridCol w:w="1276"/>
        <w:gridCol w:w="3260"/>
      </w:tblGrid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 программы</w:t>
            </w:r>
          </w:p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70792" w:rsidRPr="00CD3140" w:rsidRDefault="00C70792" w:rsidP="003E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D9D" w:rsidRPr="00CD3140" w:rsidTr="003E7B50">
        <w:trPr>
          <w:trHeight w:val="13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rPr>
                <w:spacing w:val="-2"/>
                <w:sz w:val="28"/>
                <w:szCs w:val="28"/>
              </w:rPr>
            </w:pPr>
            <w:r w:rsidRPr="00CD3140">
              <w:rPr>
                <w:spacing w:val="-2"/>
                <w:sz w:val="28"/>
                <w:szCs w:val="28"/>
              </w:rPr>
              <w:t>Введение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«Восприятие произведений искусства» Иллюстрации в детских книгах и дизайн детской книги. </w:t>
            </w:r>
            <w:proofErr w:type="spellStart"/>
            <w:r w:rsidRPr="00CD3140">
              <w:rPr>
                <w:i/>
                <w:sz w:val="28"/>
                <w:szCs w:val="28"/>
                <w:lang w:val="en-US"/>
              </w:rPr>
              <w:t>Рассматривание</w:t>
            </w:r>
            <w:proofErr w:type="spellEnd"/>
            <w:r w:rsidRPr="00CD3140">
              <w:rPr>
                <w:i/>
                <w:sz w:val="28"/>
                <w:szCs w:val="28"/>
                <w:lang w:val="en-US"/>
              </w:rPr>
              <w:t xml:space="preserve"> и обсуждениеиллюстрацийизвестныхроссийскихиллюстраторовдетскихкниг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ind w:right="668"/>
              <w:jc w:val="center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proofErr w:type="spellStart"/>
            <w:r w:rsidRPr="00CD3140">
              <w:rPr>
                <w:sz w:val="28"/>
                <w:szCs w:val="28"/>
              </w:rPr>
              <w:t>Библиотека</w:t>
            </w:r>
            <w:r w:rsidRPr="00CD3140">
              <w:rPr>
                <w:spacing w:val="-5"/>
                <w:sz w:val="28"/>
                <w:szCs w:val="28"/>
              </w:rPr>
              <w:t>ЦОК</w:t>
            </w:r>
            <w:proofErr w:type="spellEnd"/>
          </w:p>
          <w:p w:rsidR="00C70792" w:rsidRPr="00CD3140" w:rsidRDefault="00CD3140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hyperlink r:id="rId15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https://m.edsoo.ru/7f411892</w:t>
              </w:r>
            </w:hyperlink>
          </w:p>
        </w:tc>
      </w:tr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rPr>
                <w:spacing w:val="-4"/>
                <w:sz w:val="28"/>
                <w:szCs w:val="28"/>
              </w:rPr>
            </w:pPr>
            <w:r w:rsidRPr="00CD3140">
              <w:rPr>
                <w:sz w:val="28"/>
                <w:szCs w:val="28"/>
              </w:rPr>
              <w:t>Искусствовтвоем</w:t>
            </w:r>
            <w:r w:rsidRPr="00CD3140">
              <w:rPr>
                <w:spacing w:val="-4"/>
                <w:sz w:val="28"/>
                <w:szCs w:val="28"/>
              </w:rPr>
              <w:t>доме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«Скульптура» 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«Декоративно-прикладное искусство» 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«Декоративно-прикладное искусство» Эскизы орнаментов для росписи тканей. Раппорт. Трафарет и создание орнамента при помощи </w:t>
            </w:r>
            <w:r w:rsidRPr="00CD3140">
              <w:rPr>
                <w:i/>
                <w:sz w:val="28"/>
                <w:szCs w:val="28"/>
              </w:rPr>
              <w:lastRenderedPageBreak/>
              <w:t xml:space="preserve">печаток или штампов.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«Азбука цифровой графики» 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 Построение в графическом редакторе различных по </w:t>
            </w:r>
            <w:proofErr w:type="spellStart"/>
            <w:r w:rsidRPr="00CD3140">
              <w:rPr>
                <w:i/>
                <w:sz w:val="28"/>
                <w:szCs w:val="28"/>
              </w:rPr>
              <w:t>эмоциональномувосприятию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«Декоративно-прикладное искусство» 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      </w:r>
            <w:proofErr w:type="spellStart"/>
            <w:r w:rsidRPr="00CD3140">
              <w:rPr>
                <w:i/>
                <w:sz w:val="28"/>
                <w:szCs w:val="28"/>
              </w:rPr>
              <w:t>павловопосадских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платков.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«Графика» Эскизы обложки и иллюстраций к детской книге сказок (сказка по выбору). Рисунок буквицы. Макет книги игрушки. Совмещение изображения и </w:t>
            </w:r>
            <w:proofErr w:type="spellStart"/>
            <w:r w:rsidRPr="00CD3140">
              <w:rPr>
                <w:i/>
                <w:sz w:val="28"/>
                <w:szCs w:val="28"/>
              </w:rPr>
              <w:t>текста</w:t>
            </w:r>
            <w:proofErr w:type="gramStart"/>
            <w:r w:rsidRPr="00CD3140">
              <w:rPr>
                <w:i/>
                <w:sz w:val="28"/>
                <w:szCs w:val="28"/>
              </w:rPr>
              <w:t>.Р</w:t>
            </w:r>
            <w:proofErr w:type="gramEnd"/>
            <w:r w:rsidRPr="00CD3140">
              <w:rPr>
                <w:i/>
                <w:sz w:val="28"/>
                <w:szCs w:val="28"/>
              </w:rPr>
              <w:t>асположение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иллюстраций и текста на развороте книги.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«Графика» Поздравительная открытка. Открытка пожелание. Композиция открытки: совмещение текста (шрифта) и изображения. Рисунок открытки или аппликация.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«Азбука цифровой графики» Совмещение с помощью графического </w:t>
            </w:r>
            <w:r w:rsidRPr="00CD3140">
              <w:rPr>
                <w:i/>
                <w:sz w:val="28"/>
                <w:szCs w:val="28"/>
              </w:rPr>
              <w:lastRenderedPageBreak/>
              <w:t xml:space="preserve">редактора векторного изображения, фотографии и шрифта для создания плаката или поздравительной открытки. Редактирование фотографий в программе </w:t>
            </w:r>
            <w:proofErr w:type="spellStart"/>
            <w:r w:rsidRPr="00CD3140">
              <w:rPr>
                <w:i/>
                <w:sz w:val="28"/>
                <w:szCs w:val="28"/>
                <w:lang w:val="en-US"/>
              </w:rPr>
              <w:t>PictureManager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: изменение яркости, контраста, насыщенности цвета; обрезка, поворот, отражение.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«Восприятие произведений искусства» Виды пространственных искусств: виды определяются по назначению произведений в жизни людей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ind w:right="668"/>
              <w:jc w:val="center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proofErr w:type="spellStart"/>
            <w:r w:rsidRPr="00CD3140">
              <w:rPr>
                <w:sz w:val="28"/>
                <w:szCs w:val="28"/>
              </w:rPr>
              <w:t>Библиотека</w:t>
            </w:r>
            <w:r w:rsidRPr="00CD3140">
              <w:rPr>
                <w:spacing w:val="-5"/>
                <w:sz w:val="28"/>
                <w:szCs w:val="28"/>
              </w:rPr>
              <w:t>ЦОК</w:t>
            </w:r>
            <w:proofErr w:type="spellEnd"/>
          </w:p>
          <w:p w:rsidR="00C70792" w:rsidRPr="00CD3140" w:rsidRDefault="00CD3140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hyperlink r:id="rId16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https://m.edsoo.ru/7f411892</w:t>
              </w:r>
            </w:hyperlink>
          </w:p>
        </w:tc>
      </w:tr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3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rPr>
                <w:spacing w:val="-2"/>
                <w:sz w:val="28"/>
                <w:szCs w:val="28"/>
              </w:rPr>
            </w:pPr>
            <w:r w:rsidRPr="00CD3140">
              <w:rPr>
                <w:sz w:val="28"/>
                <w:szCs w:val="28"/>
              </w:rPr>
              <w:t>Искусствонаулицахтвоего</w:t>
            </w:r>
            <w:r w:rsidRPr="00CD3140">
              <w:rPr>
                <w:spacing w:val="-2"/>
                <w:sz w:val="28"/>
                <w:szCs w:val="28"/>
              </w:rPr>
              <w:t>города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«Восприятие произведений искусства» 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 Виртуальное путешествие: памятники архитектуры в Москве и Санкт-Петербурге (обзор памятников по выбору учителя).  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«Архитектура» 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«Архитектура» Проектирование садово-паркового пространства на плоскости (аппликация, коллаж) или в виде макета с использованием </w:t>
            </w:r>
            <w:proofErr w:type="spellStart"/>
            <w:r w:rsidRPr="00CD3140">
              <w:rPr>
                <w:i/>
                <w:sz w:val="28"/>
                <w:szCs w:val="28"/>
              </w:rPr>
              <w:t>бумаги</w:t>
            </w:r>
            <w:proofErr w:type="gramStart"/>
            <w:r w:rsidRPr="00CD3140">
              <w:rPr>
                <w:i/>
                <w:sz w:val="28"/>
                <w:szCs w:val="28"/>
              </w:rPr>
              <w:t>,к</w:t>
            </w:r>
            <w:proofErr w:type="gramEnd"/>
            <w:r w:rsidRPr="00CD3140">
              <w:rPr>
                <w:i/>
                <w:sz w:val="28"/>
                <w:szCs w:val="28"/>
              </w:rPr>
              <w:t>артона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, пенопласта и других подручных материалов.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proofErr w:type="gramStart"/>
            <w:r w:rsidRPr="00CD3140">
              <w:rPr>
                <w:i/>
                <w:sz w:val="28"/>
                <w:szCs w:val="28"/>
              </w:rPr>
              <w:t xml:space="preserve">Модуль «Декоративно-прикладное искусство» Проектирование (эскизы) декоративных украшений в городе, например, ажурные ограды, </w:t>
            </w:r>
            <w:r w:rsidRPr="00CD3140">
              <w:rPr>
                <w:i/>
                <w:sz w:val="28"/>
                <w:szCs w:val="28"/>
              </w:rPr>
              <w:lastRenderedPageBreak/>
              <w:t xml:space="preserve">украшения фонарей, скамеек, киосков, подставок для цветов. </w:t>
            </w:r>
            <w:proofErr w:type="gramEnd"/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«Графика» Транспорт в городе. Рисунки реальных или фантастических машин.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«Архитектура»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ind w:left="123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 xml:space="preserve">        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proofErr w:type="spellStart"/>
            <w:r w:rsidRPr="00CD3140">
              <w:rPr>
                <w:sz w:val="28"/>
                <w:szCs w:val="28"/>
              </w:rPr>
              <w:t>Библиотека</w:t>
            </w:r>
            <w:r w:rsidRPr="00CD3140">
              <w:rPr>
                <w:spacing w:val="-5"/>
                <w:sz w:val="28"/>
                <w:szCs w:val="28"/>
              </w:rPr>
              <w:t>ЦОК</w:t>
            </w:r>
            <w:proofErr w:type="spellEnd"/>
          </w:p>
          <w:p w:rsidR="00C70792" w:rsidRPr="00CD3140" w:rsidRDefault="00CD3140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hyperlink r:id="rId17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https://m.edsoo.ru/7f411892</w:t>
              </w:r>
            </w:hyperlink>
          </w:p>
        </w:tc>
      </w:tr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rPr>
                <w:spacing w:val="-2"/>
                <w:sz w:val="28"/>
                <w:szCs w:val="28"/>
              </w:rPr>
            </w:pPr>
            <w:r w:rsidRPr="00CD3140">
              <w:rPr>
                <w:sz w:val="28"/>
                <w:szCs w:val="28"/>
              </w:rPr>
              <w:t>Художники</w:t>
            </w:r>
            <w:r w:rsidRPr="00CD3140">
              <w:rPr>
                <w:spacing w:val="-2"/>
                <w:sz w:val="28"/>
                <w:szCs w:val="28"/>
              </w:rPr>
              <w:t>зрелище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«Живопись» Сюжетная композиция «В цирке», использование гуаши или карандаша и акварели (по памяти и представлению).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«Живопись» Художник в театре: эскиз занавеса (или декораций сцены) для спектакля со сказочным сюжетом (сказка по выбору).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«Скульптура» Лепка сказочного персонажа на основе сюжета известной сказки или создание этого персонажа путём </w:t>
            </w:r>
            <w:proofErr w:type="spellStart"/>
            <w:r w:rsidRPr="00CD3140">
              <w:rPr>
                <w:i/>
                <w:sz w:val="28"/>
                <w:szCs w:val="28"/>
              </w:rPr>
              <w:t>бумагопластики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«Графика» Изображение лица человека. Строение, пропорции, взаиморасположение частей лица. Эскиз маски для маскарада: изображение лица – маски персонажа с ярко выраженным характером. Аппликация из цветной бумаги. Изображение и изучение мимики лица в программе </w:t>
            </w:r>
            <w:r w:rsidRPr="00CD3140">
              <w:rPr>
                <w:i/>
                <w:sz w:val="28"/>
                <w:szCs w:val="28"/>
                <w:lang w:val="en-US"/>
              </w:rPr>
              <w:t>Paint</w:t>
            </w:r>
            <w:r w:rsidRPr="00CD3140">
              <w:rPr>
                <w:i/>
                <w:sz w:val="28"/>
                <w:szCs w:val="28"/>
              </w:rPr>
              <w:t xml:space="preserve"> (или другом графическом редакторе).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«Графика» Эскиз плаката или афиши. Совмещение шрифта и изображения. Особенности композиции плаката.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«Азбука цифровой графики» Совмещение с помощью графического </w:t>
            </w:r>
            <w:r w:rsidRPr="00CD3140">
              <w:rPr>
                <w:i/>
                <w:sz w:val="28"/>
                <w:szCs w:val="28"/>
              </w:rPr>
              <w:lastRenderedPageBreak/>
              <w:t>редактора векторного изображения, фотографии и шрифта для создания плаката или поздравительной открытки.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«Живопись» Тематическая композиция «Праздник в городе». Гуашь по цветной бумаге, возможно совмещение с наклейками в виде коллажа или аппликации.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«Декоративно-прикладное искусство» Проектирование (эскизы) декоративных украшений. Модуль «Восприятие произведений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«Азбука цифровой график</w:t>
            </w:r>
            <w:proofErr w:type="gramStart"/>
            <w:r w:rsidRPr="00CD3140">
              <w:rPr>
                <w:i/>
                <w:sz w:val="28"/>
                <w:szCs w:val="28"/>
              </w:rPr>
              <w:t>и»</w:t>
            </w:r>
            <w:proofErr w:type="gramEnd"/>
            <w:r w:rsidRPr="00CD3140">
              <w:rPr>
                <w:i/>
                <w:sz w:val="28"/>
                <w:szCs w:val="28"/>
              </w:rPr>
              <w:t>искусства» Виды пространственных искусств: виды определяются по назначению произведений в жизни людей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ind w:right="668"/>
              <w:jc w:val="center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proofErr w:type="spellStart"/>
            <w:r w:rsidRPr="00CD3140">
              <w:rPr>
                <w:sz w:val="28"/>
                <w:szCs w:val="28"/>
              </w:rPr>
              <w:t>Библиотека</w:t>
            </w:r>
            <w:r w:rsidRPr="00CD3140">
              <w:rPr>
                <w:spacing w:val="-5"/>
                <w:sz w:val="28"/>
                <w:szCs w:val="28"/>
              </w:rPr>
              <w:t>ЦОК</w:t>
            </w:r>
            <w:proofErr w:type="spellEnd"/>
          </w:p>
          <w:p w:rsidR="00C70792" w:rsidRPr="00CD3140" w:rsidRDefault="00CD3140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hyperlink r:id="rId18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https://m.edsoo.ru/7f411892</w:t>
              </w:r>
            </w:hyperlink>
          </w:p>
        </w:tc>
      </w:tr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5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rPr>
                <w:spacing w:val="-4"/>
                <w:sz w:val="28"/>
                <w:szCs w:val="28"/>
              </w:rPr>
            </w:pPr>
            <w:r w:rsidRPr="00CD3140">
              <w:rPr>
                <w:sz w:val="28"/>
                <w:szCs w:val="28"/>
              </w:rPr>
              <w:t>Художники</w:t>
            </w:r>
            <w:r w:rsidRPr="00CD3140">
              <w:rPr>
                <w:spacing w:val="-4"/>
                <w:sz w:val="28"/>
                <w:szCs w:val="28"/>
              </w:rPr>
              <w:t>музей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«Восприятие произведений искусства»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«Азбука цифровой графики» Виртуальные путешествия в главные художественные музеи и музеи местные (по выбору учителя).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proofErr w:type="gramStart"/>
            <w:r w:rsidRPr="00CD3140">
              <w:rPr>
                <w:i/>
                <w:sz w:val="28"/>
                <w:szCs w:val="28"/>
              </w:rPr>
              <w:t>Модуль «Восприятие произведений искусства» 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      </w:r>
            <w:proofErr w:type="gramEnd"/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«Восприятие произведений искусства» Художественные музеи. Виртуальные путешествия в художественные музеи: Государственная Третьяковская галерея, Государственный Эрмитаж, </w:t>
            </w:r>
            <w:r w:rsidRPr="00CD3140">
              <w:rPr>
                <w:i/>
                <w:sz w:val="28"/>
                <w:szCs w:val="28"/>
              </w:rPr>
              <w:lastRenderedPageBreak/>
              <w:t>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«Живопись» 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«Восприятие произведений искусства» Представления о произведениях крупнейших отечественных художников-пейзажистов: И.И. Шишкина, И.И. Левитана, А.К. </w:t>
            </w:r>
            <w:proofErr w:type="spellStart"/>
            <w:r w:rsidRPr="00CD3140">
              <w:rPr>
                <w:i/>
                <w:sz w:val="28"/>
                <w:szCs w:val="28"/>
              </w:rPr>
              <w:t>Саврасова</w:t>
            </w:r>
            <w:proofErr w:type="spellEnd"/>
            <w:r w:rsidRPr="00CD3140">
              <w:rPr>
                <w:i/>
                <w:sz w:val="28"/>
                <w:szCs w:val="28"/>
              </w:rPr>
              <w:t>, В.Д. Поленова, И.К. Айвазовского и других.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«Восприятие произведений искусства» Представления о произведениях крупнейших отечественных портретистов: В.И. Сурикова, И.Е. Репина, В.А. Серова и других.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«Живопись» 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«Живопись» Натюрморт из простых предметов с натуры или по представлению. «Натюрморт-</w:t>
            </w:r>
            <w:r w:rsidRPr="00CD3140">
              <w:rPr>
                <w:i/>
                <w:sz w:val="28"/>
                <w:szCs w:val="28"/>
              </w:rPr>
              <w:lastRenderedPageBreak/>
              <w:t>автопортрет» из предметов, характеризующих личность обучающегося.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«Графика» Графические зарисовки карандашами по памяти или на основе наблюдений и фотографий архитектурных достопримечательностей своего города.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«Восприятие произведений искусства» 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«Скульптура» Освоение знаний о видах скульптуры (по назначению) и жанрах скульптуры (по сюжету изображения). Лепка эскиза парковой скульптуры. Выражение пластики движения в скульптуре. Работа с пластилином или глиной.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«Восприятие произведений искусства» 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ind w:right="608"/>
              <w:jc w:val="center"/>
              <w:rPr>
                <w:sz w:val="28"/>
                <w:szCs w:val="28"/>
              </w:rPr>
            </w:pPr>
            <w:r w:rsidRPr="00CD3140">
              <w:rPr>
                <w:spacing w:val="-5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proofErr w:type="spellStart"/>
            <w:r w:rsidRPr="00CD3140">
              <w:rPr>
                <w:sz w:val="28"/>
                <w:szCs w:val="28"/>
              </w:rPr>
              <w:t>Библиотека</w:t>
            </w:r>
            <w:r w:rsidRPr="00CD3140">
              <w:rPr>
                <w:spacing w:val="-5"/>
                <w:sz w:val="28"/>
                <w:szCs w:val="28"/>
              </w:rPr>
              <w:t>ЦОК</w:t>
            </w:r>
            <w:proofErr w:type="spellEnd"/>
          </w:p>
          <w:p w:rsidR="00C70792" w:rsidRPr="00CD3140" w:rsidRDefault="00CD3140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hyperlink r:id="rId19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https://m.edsoo.ru/7f411892</w:t>
              </w:r>
            </w:hyperlink>
          </w:p>
        </w:tc>
      </w:tr>
    </w:tbl>
    <w:tbl>
      <w:tblPr>
        <w:tblStyle w:val="TableNormal"/>
        <w:tblW w:w="10348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276"/>
        <w:gridCol w:w="3260"/>
      </w:tblGrid>
      <w:tr w:rsidR="00A15D9D" w:rsidRPr="00CD3140" w:rsidTr="003E7B50">
        <w:trPr>
          <w:trHeight w:val="498"/>
        </w:trPr>
        <w:tc>
          <w:tcPr>
            <w:tcW w:w="5812" w:type="dxa"/>
          </w:tcPr>
          <w:p w:rsidR="00C70792" w:rsidRPr="00CD3140" w:rsidRDefault="00C70792" w:rsidP="003E7B50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CD3140">
              <w:rPr>
                <w:sz w:val="28"/>
                <w:szCs w:val="28"/>
                <w:lang w:val="ru-RU"/>
              </w:rPr>
              <w:lastRenderedPageBreak/>
              <w:t>ОБЩЕЕКОЛИЧЕСТВОЧАСОВПО</w:t>
            </w:r>
            <w:r w:rsidRPr="00CD3140">
              <w:rPr>
                <w:spacing w:val="-2"/>
                <w:sz w:val="28"/>
                <w:szCs w:val="28"/>
                <w:lang w:val="ru-RU"/>
              </w:rPr>
              <w:t xml:space="preserve"> ПРОГРАММЕ</w:t>
            </w:r>
          </w:p>
        </w:tc>
        <w:tc>
          <w:tcPr>
            <w:tcW w:w="1276" w:type="dxa"/>
          </w:tcPr>
          <w:p w:rsidR="00C70792" w:rsidRPr="00CD3140" w:rsidRDefault="00C70792" w:rsidP="003E7B50">
            <w:pPr>
              <w:pStyle w:val="TableParagraph"/>
              <w:ind w:right="639"/>
              <w:jc w:val="right"/>
              <w:rPr>
                <w:sz w:val="28"/>
                <w:szCs w:val="28"/>
              </w:rPr>
            </w:pPr>
            <w:r w:rsidRPr="00CD3140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:rsidR="00C70792" w:rsidRPr="00CD3140" w:rsidRDefault="00C70792" w:rsidP="003E7B5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70792" w:rsidRPr="00CD3140" w:rsidRDefault="00C70792" w:rsidP="00C70792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C70792" w:rsidRPr="00CD3140" w:rsidRDefault="00C70792" w:rsidP="00C70792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CD3140"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W w:w="10348" w:type="dxa"/>
        <w:tblInd w:w="-6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5094"/>
        <w:gridCol w:w="1276"/>
        <w:gridCol w:w="3260"/>
      </w:tblGrid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 программы</w:t>
            </w:r>
          </w:p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70792" w:rsidRPr="00CD3140" w:rsidRDefault="00C70792" w:rsidP="003E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0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  <w:p w:rsidR="00C70792" w:rsidRPr="00CD3140" w:rsidRDefault="00C70792" w:rsidP="003E7B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D9D" w:rsidRPr="00CD3140" w:rsidTr="003E7B50">
        <w:trPr>
          <w:trHeight w:val="13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rPr>
                <w:spacing w:val="-2"/>
                <w:sz w:val="28"/>
                <w:szCs w:val="28"/>
              </w:rPr>
            </w:pPr>
            <w:r w:rsidRPr="00CD3140">
              <w:rPr>
                <w:spacing w:val="-2"/>
                <w:sz w:val="28"/>
                <w:szCs w:val="28"/>
              </w:rPr>
              <w:t>Введение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«Восприятие произведений </w:t>
            </w:r>
            <w:r w:rsidRPr="00CD3140">
              <w:rPr>
                <w:i/>
                <w:sz w:val="28"/>
                <w:szCs w:val="28"/>
              </w:rPr>
              <w:lastRenderedPageBreak/>
              <w:t xml:space="preserve">искусства» Художественная культура разных эпох и народов. Произведения В.М. Васнецова, Б.М. </w:t>
            </w:r>
            <w:proofErr w:type="spellStart"/>
            <w:r w:rsidRPr="00CD3140">
              <w:rPr>
                <w:i/>
                <w:sz w:val="28"/>
                <w:szCs w:val="28"/>
              </w:rPr>
              <w:t>Кустодиева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, А.М. Васнецова, В.И. Сурикова, К.А. Коровина, А.Г. Венецианова, А.П. Рябушкина, И.Я. </w:t>
            </w:r>
            <w:proofErr w:type="spellStart"/>
            <w:r w:rsidRPr="00CD3140">
              <w:rPr>
                <w:i/>
                <w:sz w:val="28"/>
                <w:szCs w:val="28"/>
              </w:rPr>
              <w:t>Билибина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на темы истории и традиций русской отечественной культуры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ind w:right="668"/>
              <w:jc w:val="right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proofErr w:type="spellStart"/>
            <w:r w:rsidRPr="00CD3140">
              <w:rPr>
                <w:sz w:val="28"/>
                <w:szCs w:val="28"/>
              </w:rPr>
              <w:t>Библиотека</w:t>
            </w:r>
            <w:r w:rsidRPr="00CD3140">
              <w:rPr>
                <w:spacing w:val="-5"/>
                <w:sz w:val="28"/>
                <w:szCs w:val="28"/>
              </w:rPr>
              <w:t>ЦОК</w:t>
            </w:r>
            <w:proofErr w:type="spellEnd"/>
          </w:p>
          <w:p w:rsidR="00C70792" w:rsidRPr="00CD3140" w:rsidRDefault="00CD3140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hyperlink r:id="rId20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https://m.edsoo.ru/7f412</w:t>
              </w:r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lastRenderedPageBreak/>
                <w:t>9ea</w:t>
              </w:r>
            </w:hyperlink>
          </w:p>
        </w:tc>
      </w:tr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2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rPr>
                <w:spacing w:val="-2"/>
                <w:sz w:val="28"/>
                <w:szCs w:val="28"/>
              </w:rPr>
            </w:pPr>
            <w:r w:rsidRPr="00CD3140">
              <w:rPr>
                <w:sz w:val="28"/>
                <w:szCs w:val="28"/>
              </w:rPr>
              <w:t>Истокиродного</w:t>
            </w:r>
            <w:r w:rsidRPr="00CD3140">
              <w:rPr>
                <w:spacing w:val="-2"/>
                <w:sz w:val="28"/>
                <w:szCs w:val="28"/>
              </w:rPr>
              <w:t xml:space="preserve"> искусства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«Живопись» Красота природы разных климатических зон, создание пейзажных композиций (горный, степной, среднерусский ландшафт).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«Графика» 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«Азбука цифровой графики» Изображение и освоение в программе </w:t>
            </w:r>
            <w:r w:rsidRPr="00CD3140">
              <w:rPr>
                <w:i/>
                <w:sz w:val="28"/>
                <w:szCs w:val="28"/>
                <w:lang w:val="en-US"/>
              </w:rPr>
              <w:t>Paint</w:t>
            </w:r>
            <w:r w:rsidRPr="00CD3140">
              <w:rPr>
                <w:i/>
                <w:sz w:val="28"/>
                <w:szCs w:val="28"/>
              </w:rPr>
      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«Архитектура» 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«Декоративно-прикладное искусство» Мотивы и назначение русских народных орнаментов. Деревянная резьба и роспись, украшение наличников и других элементов избы.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«Архитектура» Понимание тесной связи красоты и пользы, функционального и декоративного в архитектуре традиционного жилого </w:t>
            </w:r>
            <w:proofErr w:type="spellStart"/>
            <w:r w:rsidRPr="00CD3140">
              <w:rPr>
                <w:i/>
                <w:sz w:val="28"/>
                <w:szCs w:val="28"/>
              </w:rPr>
              <w:lastRenderedPageBreak/>
              <w:t>деревянногодома</w:t>
            </w:r>
            <w:proofErr w:type="spellEnd"/>
            <w:r w:rsidRPr="00CD3140">
              <w:rPr>
                <w:i/>
                <w:sz w:val="28"/>
                <w:szCs w:val="28"/>
              </w:rPr>
              <w:t>. Разные виды изб и надворных построек.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«Азбука цифровой графики» 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«Архитектура» Разные виды изб и надворных построек.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«Восприятие произведений искусства» Памятники русского деревянного зодчества. Архитектурный комплекс на острове Кижи.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«Графика» Графическое изображение героев былин, древних легенд, сказок и сказаний разных народов.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«Живопись» Портретные изображения человека по представлению и наблюдению с разным содержанием: женский или мужской портрет, портрет персонажа по представлению (из выбранной культурной эпохи).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«Графика» 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 Графическое изображение героев былин, древних легенд, сказок и сказаний разных народов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«Живопись» Тематические многофигурные композиции: коллективно созданные панно- аппликации из индивидуальных рисунков и вырезанных персонажей на темы праздников народов мира или в качестве иллюстраций к сказкам и легендам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ind w:right="668"/>
              <w:jc w:val="right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proofErr w:type="spellStart"/>
            <w:r w:rsidRPr="00CD3140">
              <w:rPr>
                <w:sz w:val="28"/>
                <w:szCs w:val="28"/>
              </w:rPr>
              <w:t>Библиотека</w:t>
            </w:r>
            <w:r w:rsidRPr="00CD3140">
              <w:rPr>
                <w:spacing w:val="-5"/>
                <w:sz w:val="28"/>
                <w:szCs w:val="28"/>
              </w:rPr>
              <w:t>ЦОК</w:t>
            </w:r>
            <w:proofErr w:type="spellEnd"/>
          </w:p>
          <w:p w:rsidR="00C70792" w:rsidRPr="00CD3140" w:rsidRDefault="00CD3140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hyperlink r:id="rId21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https://m.edsoo.ru/7f4129ea</w:t>
              </w:r>
            </w:hyperlink>
          </w:p>
        </w:tc>
      </w:tr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3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rPr>
                <w:spacing w:val="-2"/>
                <w:sz w:val="28"/>
                <w:szCs w:val="28"/>
              </w:rPr>
            </w:pPr>
            <w:r w:rsidRPr="00CD3140">
              <w:rPr>
                <w:sz w:val="28"/>
                <w:szCs w:val="28"/>
              </w:rPr>
              <w:t>Древниегороданашей</w:t>
            </w:r>
            <w:r w:rsidRPr="00CD3140">
              <w:rPr>
                <w:spacing w:val="-2"/>
                <w:sz w:val="28"/>
                <w:szCs w:val="28"/>
              </w:rPr>
              <w:t>земли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«Архитектура» 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«Архитектура» 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Понимание значения для </w:t>
            </w:r>
            <w:proofErr w:type="spellStart"/>
            <w:r w:rsidRPr="00CD3140">
              <w:rPr>
                <w:i/>
                <w:sz w:val="28"/>
                <w:szCs w:val="28"/>
              </w:rPr>
              <w:t>современныхлюдей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сохранения культурного наследия.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proofErr w:type="gramStart"/>
            <w:r w:rsidRPr="00CD3140">
              <w:rPr>
                <w:i/>
                <w:sz w:val="28"/>
                <w:szCs w:val="28"/>
              </w:rPr>
              <w:t>Модуль «Архитектура» Конструкция и изображение здания каменного собора: свод, нефы, закомары, глава, купол.</w:t>
            </w:r>
            <w:proofErr w:type="gramEnd"/>
            <w:r w:rsidRPr="00CD3140">
              <w:rPr>
                <w:i/>
                <w:sz w:val="28"/>
                <w:szCs w:val="28"/>
              </w:rPr>
              <w:t xml:space="preserve"> Роль собора в организации жизни древнего города, собор как архитектурная доминанта.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«Архитектура» 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Понимание значения для современных людей сохранения культурного наследия.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«Графика» Графическое изображение героев былин, древних легенд, сказок и сказаний разных народов.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«Декоративно-</w:t>
            </w:r>
            <w:proofErr w:type="spellStart"/>
            <w:r w:rsidRPr="00CD3140">
              <w:rPr>
                <w:i/>
                <w:sz w:val="28"/>
                <w:szCs w:val="28"/>
              </w:rPr>
              <w:t>прикладноеискусство</w:t>
            </w:r>
            <w:proofErr w:type="spellEnd"/>
            <w:r w:rsidRPr="00CD3140">
              <w:rPr>
                <w:i/>
                <w:sz w:val="28"/>
                <w:szCs w:val="28"/>
              </w:rPr>
              <w:t>» 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lastRenderedPageBreak/>
              <w:t xml:space="preserve"> Модуль «Восприятие произведений искусства» 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«Восприятие произведений искусства» 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«Восприятие произведений искусства» 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«Восприятие произведений искусства» 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«Декоративно-прикладное искусство» 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</w:t>
            </w:r>
            <w:r w:rsidRPr="00CD3140">
              <w:rPr>
                <w:i/>
                <w:sz w:val="28"/>
                <w:szCs w:val="28"/>
              </w:rPr>
              <w:lastRenderedPageBreak/>
              <w:t xml:space="preserve">тканях, одежде, предметах быта и другие. 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Орнаментальное украшение каменной архитектуры в памятниках русской культуры, каменная резьба, росписи стен, изразцы. Своеобразие одежды разных эпох и культур.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«Живопись» 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«Декоративно-прикладное искусство</w:t>
            </w:r>
            <w:proofErr w:type="gramStart"/>
            <w:r w:rsidRPr="00CD3140">
              <w:rPr>
                <w:i/>
                <w:sz w:val="28"/>
                <w:szCs w:val="28"/>
              </w:rPr>
              <w:t>»Д</w:t>
            </w:r>
            <w:proofErr w:type="gramEnd"/>
            <w:r w:rsidRPr="00CD3140">
              <w:rPr>
                <w:i/>
                <w:sz w:val="28"/>
                <w:szCs w:val="28"/>
              </w:rPr>
              <w:t>еревянная резьба и роспись, украшение наличников и других элементов избы, вышивка, декор головных уборов и другие. Своеобразие одежды разных эпох и культур. Орнаменты в архитектуре, на тканях, одежде, предметах быта и другие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ind w:right="608"/>
              <w:jc w:val="right"/>
              <w:rPr>
                <w:sz w:val="28"/>
                <w:szCs w:val="28"/>
              </w:rPr>
            </w:pPr>
            <w:r w:rsidRPr="00CD3140">
              <w:rPr>
                <w:spacing w:val="-5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proofErr w:type="spellStart"/>
            <w:r w:rsidRPr="00CD3140">
              <w:rPr>
                <w:sz w:val="28"/>
                <w:szCs w:val="28"/>
              </w:rPr>
              <w:t>Библиотека</w:t>
            </w:r>
            <w:r w:rsidRPr="00CD3140">
              <w:rPr>
                <w:spacing w:val="-5"/>
                <w:sz w:val="28"/>
                <w:szCs w:val="28"/>
              </w:rPr>
              <w:t>ЦОК</w:t>
            </w:r>
            <w:proofErr w:type="spellEnd"/>
          </w:p>
          <w:p w:rsidR="00C70792" w:rsidRPr="00CD3140" w:rsidRDefault="00CD3140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hyperlink r:id="rId22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https://m.edsoo.ru/7f4129ea</w:t>
              </w:r>
            </w:hyperlink>
          </w:p>
        </w:tc>
      </w:tr>
      <w:tr w:rsidR="00A15D9D" w:rsidRPr="00CD3140" w:rsidTr="003E7B50">
        <w:trPr>
          <w:trHeight w:val="157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rPr>
                <w:spacing w:val="-2"/>
                <w:sz w:val="28"/>
                <w:szCs w:val="28"/>
              </w:rPr>
            </w:pPr>
            <w:r w:rsidRPr="00CD3140">
              <w:rPr>
                <w:sz w:val="28"/>
                <w:szCs w:val="28"/>
              </w:rPr>
              <w:t>Каждыйнарод–</w:t>
            </w:r>
            <w:r w:rsidRPr="00CD3140">
              <w:rPr>
                <w:spacing w:val="-2"/>
                <w:sz w:val="28"/>
                <w:szCs w:val="28"/>
              </w:rPr>
              <w:t>художник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«Графика» 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«Архитектура» 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«Графика» Рисунок фигуры человека: основные пропорции и </w:t>
            </w:r>
            <w:r w:rsidRPr="00CD3140">
              <w:rPr>
                <w:i/>
                <w:sz w:val="28"/>
                <w:szCs w:val="28"/>
              </w:rPr>
              <w:lastRenderedPageBreak/>
              <w:t>взаимоотношение частей фигуры, передача движения фигуры на плоскости листа: бег, ходьба, сидящая и стоящая фигуры.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«Восприятие произведений искусства» Произведения </w:t>
            </w:r>
            <w:proofErr w:type="spellStart"/>
            <w:r w:rsidRPr="00CD3140">
              <w:rPr>
                <w:i/>
                <w:sz w:val="28"/>
                <w:szCs w:val="28"/>
              </w:rPr>
              <w:t>предметнопространственной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культуры, составляющие истоки, основания национальных культур в современном мире.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«Декоративно-прикладное искусство» Женский и мужской костюмы в традициях разных народов. Своеобразие одежды разных эпох и культур.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«Архитектура» 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«Азбука цифровой графики» Моделирование конструкции разных видов традиционных жилищ разных народов (например, юрта, каркасный дом, в том числе с учётом местных традиций).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«Живопись» Красота природы разных климатических зон, создание пейзажных композиций (горный, степной, среднерусский ландшафт).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«Архитектура» 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«Архитектура» Традиции архитектурной конструкции храмовых построек разных народов. Изображение типичной конструкции зданий: древнегреческий </w:t>
            </w:r>
            <w:proofErr w:type="spellStart"/>
            <w:r w:rsidRPr="00CD3140">
              <w:rPr>
                <w:i/>
                <w:sz w:val="28"/>
                <w:szCs w:val="28"/>
              </w:rPr>
              <w:t>храм</w:t>
            </w:r>
            <w:proofErr w:type="gramStart"/>
            <w:r w:rsidRPr="00CD3140">
              <w:rPr>
                <w:i/>
                <w:sz w:val="28"/>
                <w:szCs w:val="28"/>
              </w:rPr>
              <w:t>,г</w:t>
            </w:r>
            <w:proofErr w:type="gramEnd"/>
            <w:r w:rsidRPr="00CD3140">
              <w:rPr>
                <w:i/>
                <w:sz w:val="28"/>
                <w:szCs w:val="28"/>
              </w:rPr>
              <w:t>отический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или романский собор, мечеть, пагода.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lastRenderedPageBreak/>
              <w:t xml:space="preserve"> Модуль «Графика» 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«Азбука цифровой графики» 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 Анимация простого движения нарисованной фигурки: загрузить две фазы движения фигурки в виртуальный редактор </w:t>
            </w:r>
            <w:r w:rsidRPr="00CD3140">
              <w:rPr>
                <w:i/>
                <w:sz w:val="28"/>
                <w:szCs w:val="28"/>
                <w:lang w:val="en-US"/>
              </w:rPr>
              <w:t>GIF</w:t>
            </w:r>
            <w:r w:rsidRPr="00CD3140">
              <w:rPr>
                <w:i/>
                <w:sz w:val="28"/>
                <w:szCs w:val="28"/>
              </w:rPr>
              <w:t>-анимации и сохранить простое повторяющееся движение своего рисунка.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«Живопись» 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>Модуль «Восприятие произведений искусства»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«Архитектура» Изображение типичной конструкции зданий: древнегреческий храм, готический или романский собор, мечеть, пагода. Традиции архитектурной конструкции храмовых построек разных народов.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lastRenderedPageBreak/>
              <w:t>Модуль «Восприятие произведений искусства»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proofErr w:type="gramStart"/>
            <w:r w:rsidRPr="00CD3140">
              <w:rPr>
                <w:i/>
                <w:sz w:val="28"/>
                <w:szCs w:val="28"/>
              </w:rPr>
              <w:t xml:space="preserve">Модуль «Графика» Изображение города – тематическая графическая композиция; использование карандаша, мелков, фломастеров (смешанная техника). </w:t>
            </w:r>
            <w:proofErr w:type="gramEnd"/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«Азбука цифровой графики» Моделирование в графическом редакторе с помощью инструментов геометрических фигур конструкций храмовых зданий разных </w:t>
            </w:r>
            <w:proofErr w:type="spellStart"/>
            <w:r w:rsidRPr="00CD3140">
              <w:rPr>
                <w:i/>
                <w:sz w:val="28"/>
                <w:szCs w:val="28"/>
              </w:rPr>
              <w:t>культур</w:t>
            </w:r>
            <w:proofErr w:type="gramStart"/>
            <w:r w:rsidRPr="00CD3140">
              <w:rPr>
                <w:i/>
                <w:sz w:val="28"/>
                <w:szCs w:val="28"/>
              </w:rPr>
              <w:t>:к</w:t>
            </w:r>
            <w:proofErr w:type="gramEnd"/>
            <w:r w:rsidRPr="00CD3140">
              <w:rPr>
                <w:i/>
                <w:sz w:val="28"/>
                <w:szCs w:val="28"/>
              </w:rPr>
              <w:t>аменный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православный собор, готический или романский собор, пагода, мечеть. Создание компьютерной презентации в программе </w:t>
            </w:r>
            <w:r w:rsidRPr="00CD3140">
              <w:rPr>
                <w:i/>
                <w:sz w:val="28"/>
                <w:szCs w:val="28"/>
                <w:lang w:val="en-US"/>
              </w:rPr>
              <w:t>PowerPoint</w:t>
            </w:r>
            <w:r w:rsidRPr="00CD3140">
              <w:rPr>
                <w:i/>
                <w:sz w:val="28"/>
                <w:szCs w:val="28"/>
              </w:rPr>
      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      </w:r>
            <w:proofErr w:type="spellStart"/>
            <w:r w:rsidRPr="00CD3140">
              <w:rPr>
                <w:i/>
                <w:sz w:val="28"/>
                <w:szCs w:val="28"/>
                <w:lang w:val="en-US"/>
              </w:rPr>
              <w:t>Виртуальныетематическиепутешествияпохудожественныммузеяммир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ind w:right="668"/>
              <w:jc w:val="right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proofErr w:type="spellStart"/>
            <w:r w:rsidRPr="00CD3140">
              <w:rPr>
                <w:sz w:val="28"/>
                <w:szCs w:val="28"/>
              </w:rPr>
              <w:t>Библиотека</w:t>
            </w:r>
            <w:r w:rsidRPr="00CD3140">
              <w:rPr>
                <w:spacing w:val="-5"/>
                <w:sz w:val="28"/>
                <w:szCs w:val="28"/>
              </w:rPr>
              <w:t>ЦОК</w:t>
            </w:r>
            <w:proofErr w:type="spellEnd"/>
          </w:p>
          <w:p w:rsidR="00C70792" w:rsidRPr="00CD3140" w:rsidRDefault="00CD3140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hyperlink r:id="rId23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https://m.edsoo.ru/7f4129ea</w:t>
              </w:r>
            </w:hyperlink>
          </w:p>
        </w:tc>
      </w:tr>
      <w:tr w:rsidR="00A15D9D" w:rsidRPr="00CD3140" w:rsidTr="003E7B50">
        <w:trPr>
          <w:trHeight w:val="1504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100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5</w:t>
            </w:r>
          </w:p>
        </w:tc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2"/>
              <w:rPr>
                <w:spacing w:val="-2"/>
                <w:sz w:val="28"/>
                <w:szCs w:val="28"/>
              </w:rPr>
            </w:pPr>
            <w:r w:rsidRPr="00CD3140">
              <w:rPr>
                <w:sz w:val="28"/>
                <w:szCs w:val="28"/>
              </w:rPr>
              <w:t>Искусствообъединяет</w:t>
            </w:r>
            <w:r w:rsidRPr="00CD3140">
              <w:rPr>
                <w:spacing w:val="-2"/>
                <w:sz w:val="28"/>
                <w:szCs w:val="28"/>
              </w:rPr>
              <w:t>народы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«Живопись» 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Модуль «Восприятие произведений искусства» Примеры произведений великих европейских </w:t>
            </w:r>
            <w:proofErr w:type="spellStart"/>
            <w:r w:rsidRPr="00CD3140">
              <w:rPr>
                <w:i/>
                <w:sz w:val="28"/>
                <w:szCs w:val="28"/>
              </w:rPr>
              <w:lastRenderedPageBreak/>
              <w:t>художников</w:t>
            </w:r>
            <w:proofErr w:type="gramStart"/>
            <w:r w:rsidRPr="00CD3140">
              <w:rPr>
                <w:i/>
                <w:sz w:val="28"/>
                <w:szCs w:val="28"/>
              </w:rPr>
              <w:t>:Л</w:t>
            </w:r>
            <w:proofErr w:type="gramEnd"/>
            <w:r w:rsidRPr="00CD3140">
              <w:rPr>
                <w:i/>
                <w:sz w:val="28"/>
                <w:szCs w:val="28"/>
              </w:rPr>
              <w:t>еонардо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да Винчи, Рафаэля, Рембрандта, Пикассо (и других по выбору учителя).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«Живопись» 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«Восприятие произведений искусства» Примеры произведений великих европейских художников: Леонардо да Винчи, Рафаэля, Рембрандта, Пикассо (и других по выбору учителя).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«Графика» Рисунок фигуры человека: основные пропорции и взаимоотношение частей фигуры, передача движения фигуры на плоскости листа: бег, </w:t>
            </w:r>
            <w:proofErr w:type="spellStart"/>
            <w:r w:rsidRPr="00CD3140">
              <w:rPr>
                <w:i/>
                <w:sz w:val="28"/>
                <w:szCs w:val="28"/>
              </w:rPr>
              <w:t>ходьба</w:t>
            </w:r>
            <w:proofErr w:type="gramStart"/>
            <w:r w:rsidRPr="00CD3140">
              <w:rPr>
                <w:i/>
                <w:sz w:val="28"/>
                <w:szCs w:val="28"/>
              </w:rPr>
              <w:t>,с</w:t>
            </w:r>
            <w:proofErr w:type="gramEnd"/>
            <w:r w:rsidRPr="00CD3140">
              <w:rPr>
                <w:i/>
                <w:sz w:val="28"/>
                <w:szCs w:val="28"/>
              </w:rPr>
              <w:t>идящая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и стоящая фигуры.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«Восприятие произведений искусства» Примеры произведений великих европейских художников: Леонардо да Винчи, Рафаэля, Рембрандта, Пикассо (и других по выбору учителя).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«Восприятие произведений искусства» Памятники национальным героям. Памятник К. Минину и Д. Пожарскому скульптора И.П. </w:t>
            </w:r>
            <w:proofErr w:type="spellStart"/>
            <w:r w:rsidRPr="00CD3140">
              <w:rPr>
                <w:i/>
                <w:sz w:val="28"/>
                <w:szCs w:val="28"/>
              </w:rPr>
              <w:t>Мартоса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«Азбука цифровой графики» Создание компьютерной презентации в программе </w:t>
            </w:r>
            <w:r w:rsidRPr="00CD3140">
              <w:rPr>
                <w:i/>
                <w:sz w:val="28"/>
                <w:szCs w:val="28"/>
                <w:lang w:val="en-US"/>
              </w:rPr>
              <w:t>PowerPoint</w:t>
            </w:r>
            <w:r w:rsidRPr="00CD3140">
              <w:rPr>
                <w:i/>
                <w:sz w:val="28"/>
                <w:szCs w:val="28"/>
              </w:rPr>
              <w:t xml:space="preserve"> на тему архитектуры, декоративного и </w:t>
            </w:r>
            <w:r w:rsidRPr="00CD3140">
              <w:rPr>
                <w:i/>
                <w:sz w:val="28"/>
                <w:szCs w:val="28"/>
              </w:rPr>
              <w:lastRenderedPageBreak/>
              <w:t>изобразительного искусства выбранной эпохи или этнокультурных традиций народов России.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«Скульптура» 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Модуль «Живопись» 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</w:t>
            </w:r>
            <w:proofErr w:type="spellStart"/>
            <w:r w:rsidRPr="00CD3140">
              <w:rPr>
                <w:i/>
                <w:sz w:val="28"/>
                <w:szCs w:val="28"/>
              </w:rPr>
              <w:t>персонажапо</w:t>
            </w:r>
            <w:proofErr w:type="spellEnd"/>
            <w:r w:rsidRPr="00CD3140">
              <w:rPr>
                <w:i/>
                <w:sz w:val="28"/>
                <w:szCs w:val="28"/>
              </w:rPr>
              <w:t xml:space="preserve"> представлению (из выбранной культурной эпохи).</w:t>
            </w:r>
          </w:p>
          <w:p w:rsidR="00C70792" w:rsidRPr="00CD3140" w:rsidRDefault="00C70792" w:rsidP="003E7B50">
            <w:pPr>
              <w:pStyle w:val="TableParagraph"/>
              <w:ind w:left="232"/>
              <w:jc w:val="both"/>
              <w:rPr>
                <w:i/>
                <w:sz w:val="28"/>
                <w:szCs w:val="28"/>
              </w:rPr>
            </w:pPr>
            <w:r w:rsidRPr="00CD3140">
              <w:rPr>
                <w:i/>
                <w:sz w:val="28"/>
                <w:szCs w:val="28"/>
              </w:rPr>
              <w:t xml:space="preserve"> Модуль «Восприятие произведений искусства» Примеры произведений великих европейских художников: Леонардо да Винчи, Рафаэля, Рембрандта, Пикассо (и других по выбору учителя)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0792" w:rsidRPr="00CD3140" w:rsidRDefault="00C70792" w:rsidP="003E7B50">
            <w:pPr>
              <w:pStyle w:val="TableParagraph"/>
              <w:ind w:right="668"/>
              <w:jc w:val="right"/>
              <w:rPr>
                <w:sz w:val="28"/>
                <w:szCs w:val="28"/>
              </w:rPr>
            </w:pPr>
            <w:r w:rsidRPr="00CD3140">
              <w:rPr>
                <w:spacing w:val="-10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0792" w:rsidRPr="00CD3140" w:rsidRDefault="00C70792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r w:rsidRPr="00CD3140">
              <w:rPr>
                <w:sz w:val="28"/>
                <w:szCs w:val="28"/>
              </w:rPr>
              <w:t>Библиотека</w:t>
            </w:r>
            <w:r w:rsidRPr="00CD3140">
              <w:rPr>
                <w:spacing w:val="-5"/>
                <w:sz w:val="28"/>
                <w:szCs w:val="28"/>
              </w:rPr>
              <w:t>ЦОК</w:t>
            </w:r>
          </w:p>
          <w:p w:rsidR="00C70792" w:rsidRPr="00CD3140" w:rsidRDefault="00CD3140" w:rsidP="003E7B50">
            <w:pPr>
              <w:pStyle w:val="TableParagraph"/>
              <w:ind w:left="230"/>
              <w:rPr>
                <w:sz w:val="28"/>
                <w:szCs w:val="28"/>
              </w:rPr>
            </w:pPr>
            <w:hyperlink r:id="rId24">
              <w:r w:rsidR="00C70792" w:rsidRPr="00CD3140">
                <w:rPr>
                  <w:spacing w:val="-2"/>
                  <w:sz w:val="28"/>
                  <w:szCs w:val="28"/>
                  <w:u w:val="single" w:color="0000FF"/>
                </w:rPr>
                <w:t>https://m.edsoo.ru/7f4129ea</w:t>
              </w:r>
            </w:hyperlink>
          </w:p>
        </w:tc>
      </w:tr>
    </w:tbl>
    <w:tbl>
      <w:tblPr>
        <w:tblStyle w:val="TableNormal"/>
        <w:tblW w:w="10348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276"/>
        <w:gridCol w:w="3260"/>
      </w:tblGrid>
      <w:tr w:rsidR="00A15D9D" w:rsidRPr="00CD3140" w:rsidTr="003E7B50">
        <w:trPr>
          <w:trHeight w:val="498"/>
        </w:trPr>
        <w:tc>
          <w:tcPr>
            <w:tcW w:w="5812" w:type="dxa"/>
          </w:tcPr>
          <w:p w:rsidR="00C70792" w:rsidRPr="00CD3140" w:rsidRDefault="00C70792" w:rsidP="003E7B50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CD3140">
              <w:rPr>
                <w:sz w:val="28"/>
                <w:szCs w:val="28"/>
                <w:lang w:val="ru-RU"/>
              </w:rPr>
              <w:lastRenderedPageBreak/>
              <w:t>ОБЩЕЕКОЛИЧЕСТВОЧАСОВПО</w:t>
            </w:r>
            <w:r w:rsidRPr="00CD3140">
              <w:rPr>
                <w:spacing w:val="-2"/>
                <w:sz w:val="28"/>
                <w:szCs w:val="28"/>
                <w:lang w:val="ru-RU"/>
              </w:rPr>
              <w:t xml:space="preserve"> ПРОГРАММЕ</w:t>
            </w:r>
          </w:p>
        </w:tc>
        <w:tc>
          <w:tcPr>
            <w:tcW w:w="1276" w:type="dxa"/>
          </w:tcPr>
          <w:p w:rsidR="00C70792" w:rsidRPr="00CD3140" w:rsidRDefault="00C70792" w:rsidP="003E7B50">
            <w:pPr>
              <w:pStyle w:val="TableParagraph"/>
              <w:ind w:right="639"/>
              <w:jc w:val="right"/>
              <w:rPr>
                <w:sz w:val="28"/>
                <w:szCs w:val="28"/>
              </w:rPr>
            </w:pPr>
            <w:r w:rsidRPr="00CD3140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:rsidR="00C70792" w:rsidRPr="00CD3140" w:rsidRDefault="00C70792" w:rsidP="003E7B5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70792" w:rsidRPr="00CD3140" w:rsidRDefault="00C70792" w:rsidP="00C70792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C70792" w:rsidRPr="00CD3140" w:rsidRDefault="004B6D7D" w:rsidP="00A15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140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:rsidR="00A15D9D" w:rsidRPr="00CD3140" w:rsidRDefault="002657E0" w:rsidP="002657E0">
      <w:pPr>
        <w:ind w:left="4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140">
        <w:rPr>
          <w:rFonts w:ascii="Times New Roman" w:hAnsi="Times New Roman" w:cs="Times New Roman"/>
          <w:b/>
          <w:sz w:val="28"/>
          <w:szCs w:val="28"/>
        </w:rPr>
        <w:t>1</w:t>
      </w:r>
      <w:r w:rsidR="00A15D9D" w:rsidRPr="00CD3140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668"/>
        <w:gridCol w:w="1418"/>
        <w:gridCol w:w="1275"/>
      </w:tblGrid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D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D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ОТ и ТБ.</w:t>
            </w:r>
            <w:proofErr w:type="gramEnd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дети любят рисовать: рассматриваем детские рисунки и рисуем радостное солнце. Расположение изображения на листе. Выбор вертикального или горизонтального формата листа в зависимости от содержания изображения.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Изображения вокруг нас: рассматриваем изображения в детских книгах. Рассматривание иллюстраций детской книги </w:t>
            </w: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основе содержательных установок учителя в соответствии с изучаемой темой.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изображения учит видеть: создаем групповую работу «Сказочный лес». Художник и зритель. Освоение зрительских умений на основе получаемых знаний и творческих практических задач-установок наблюдения.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Короткое и длинное: рисуем животных с различными пропорциями. Представление о пропорциях: короткое - длинное. Развитие навыка видения соотношения частей целого (на основе рисунков животных).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пятном: дорисовываем зверушек от пятна или тени. Графическое пятно (ахроматическое) и представление о силуэте. Формирование навыка видения целостности. Цельная форма и ее части.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в объеме. Приемы работы с пластилином; дощечка, стек, тряпочка. Лепка зверюшек из цельной формы </w:t>
            </w:r>
            <w:proofErr w:type="gramStart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черепашка, ежик, зайчик). Приемы вдавливания, вытягивания, сгибания, скручивания.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линией: рисуем ветви деревьев, травы. Разные виды линий. Линейный рисунок. Графические материалы для линейного рисунка и их особенности. Приемы рисования линией.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Разноцветные краски. Рисуем цветные коврики (коврик-осень / зима или коврик-ночь / утро). 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 Тематическая композиция «Времена года». Контрастные цветовые состояния времен года. Живопись (гуашь), аппликация или смешанная техника.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и то, что невидимо: создаем радостные и грустные рисунки. Эмоциональная выразительность цвета, способы выражения настроения в изображаемом сюжете.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зрители: рассматриваем картины художников и говорим о своих впечатлениях. Знакомство с картиной, написанной на сказочный сюжет.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полон украшений: рассматриваем украшения на иллюстрациях к сказкам. 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Цветы: создаем коллективную работу «Ваза с цветами». Живописное изображение разных цветков по представлению и восприятию. Развитие навыков работы гуашью. Эмоциональная выразительность цвета.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Узоры на крыльях: рисуем бабочек и создаем коллективную работу – панно «Бабочки». Представление о симметрии и наблюдение ее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Красивые рыбы: выполняем рисунок рыб в технике монотипия. Фотографирование мелких деталей природы, выражение ярких зрительных впечатлений.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Украшения птиц создаем сказочную птицу из цветной бумаги. Узоры в природе. Наблюдение узоров в живой природ</w:t>
            </w:r>
            <w:proofErr w:type="gramStart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Узоры, которые создали люди: рисуем цветок или птицу для орнамента. Узоры и орнаменты, создаваемые людьми и разнообразие их видов. Орнаменты геометрические и растительные. Декоративная композиция в круге или в полосе.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Нарядные узоры на глиняных игрушках: украшаем узорами фигурки из бумаги. Орнамент, характерный для игрушек одного из наиболее известных художественных промыслов: дымковская или </w:t>
            </w:r>
            <w:proofErr w:type="spellStart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каргопольская</w:t>
            </w:r>
            <w:proofErr w:type="spellEnd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игрушка.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украшает себя человек: рисуем героев сказок с подходящими украшениями. Техника монотипия. Представление о симметрии. Развитие воображения.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Украшения помогает сделать праздник: создаем веселые игрушки из цветной бумаги. Оригами- создание игрушки для новогодней елки. Приемы складывания бумаги.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 в нашей жизни: рассматриваем и обсуждаем. Освоение приемов конструирования из бумаги. Складывание объёмных простых геометрических тел</w:t>
            </w:r>
            <w:proofErr w:type="gramStart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приемам склеивания, надрезания, вырезания деталей; использование приемов симметрии.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бывают разными: рисуем домики для героев книг. Макетирование или аппликация пространственной среды сказочного города из бумаги, картона или пластилина.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Домики, которые построила природа: рассматриваем, как они устроены. Художественное наблюдение окружающего мира природы и предметной среды человека в зависимости от поставленной аналитической и эстетической задачи наблюдения.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Снаружи и внутри: создаем домик для маленьких человечков. Объемная аппликация из бумаги и картона.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город: рисуем и строим город из пластилина и бумаги. Бумажная пластика. Овладение приемами надрезания, закручивания, складывания.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имеет свое строение: создаем изображения животных из разных форм. Лепка игрушки, характерной для одного из наиболее известных народных художественных промыслов.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вещи: создаем из цветной бумаги веселую сумку-пакет. Дизайн предмета: изготовление нарядной упаковки путем складывания бумаги и аппликации.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Город, в котором мы живем: фотографируем постройки и </w:t>
            </w: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создаем панно «Прогулка по городу».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Изображение, украшение, постройка всегда помогают друг другу: рассматриваем и обсуждаем.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Разноцветные жуки и бабочки: создаем аппликацию из цветной бумаги жука, бабочки или стрекозы. Рисование с натуры: разные листья и их формы.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Азбука компьютерной графики: знакомство с программами </w:t>
            </w:r>
            <w:proofErr w:type="spellStart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Paintnet</w:t>
            </w:r>
            <w:proofErr w:type="spellEnd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Создание и обсуждение фотографий. Фотографирование мелких деталей природы, выражение ярких зрительных впечатлений.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создаем рисунки о каждом времени года. Обсуждение в условиях урока ученических фотографий, соответствующих изучаемой теме.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Творческая работа. Здравствуй, лето! Рисуем красками «Как я буду проводить лето». Три основных цвета. Ассоциативные представления, связанные с каждым цветом. Навыки смешения красок и получение нового цвета.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57E0" w:rsidRPr="00CD3140" w:rsidRDefault="002657E0" w:rsidP="002657E0">
      <w:pPr>
        <w:ind w:left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D9D" w:rsidRPr="00CD3140" w:rsidRDefault="002657E0" w:rsidP="00386882">
      <w:pPr>
        <w:pStyle w:val="a3"/>
        <w:numPr>
          <w:ilvl w:val="1"/>
          <w:numId w:val="3"/>
        </w:numPr>
        <w:jc w:val="center"/>
        <w:rPr>
          <w:b/>
          <w:sz w:val="24"/>
          <w:szCs w:val="24"/>
        </w:rPr>
      </w:pPr>
      <w:r w:rsidRPr="00CD3140">
        <w:rPr>
          <w:b/>
          <w:sz w:val="24"/>
          <w:szCs w:val="24"/>
        </w:rPr>
        <w:t>к</w:t>
      </w:r>
      <w:r w:rsidR="00A15D9D" w:rsidRPr="00CD3140">
        <w:rPr>
          <w:b/>
          <w:sz w:val="24"/>
          <w:szCs w:val="24"/>
        </w:rPr>
        <w:t>ласс</w:t>
      </w:r>
    </w:p>
    <w:tbl>
      <w:tblPr>
        <w:tblW w:w="880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5759"/>
        <w:gridCol w:w="992"/>
        <w:gridCol w:w="871"/>
      </w:tblGrid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D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D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</w:t>
            </w:r>
          </w:p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художник: наблюдаем природу и обсуждаем произведения художников.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рисует красками: смешиваем краски, рисуем эмоции и настроение.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рисует мелками и тушью: рисуем с натуры простые предметы.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какими еще материалами работает художник: рассматриваем, обсуждаем, пробуем применять материалы для скульптуры.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Гуашь, три основных цвета: рисуем дворец холодного </w:t>
            </w:r>
            <w:proofErr w:type="gramStart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ветра</w:t>
            </w:r>
            <w:proofErr w:type="gramEnd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дворец золотой осени.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</w:t>
            </w:r>
            <w:proofErr w:type="gramEnd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белая: рисуем композицию «Сад в тумане, раннее утро».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черная: рисуем композицию «Буря в лесу».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</w:t>
            </w:r>
            <w:proofErr w:type="gramEnd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серые: рисуем цветной туман.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Пастель и восковые мелки: рисуем осенний лес и листопад.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Аппликация: создаем коврики на тему «Осенний листопад».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может линия: рисуем зимний лес.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на экране компьютера: рисуем луговые травы, деревья.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может пластилин: лепим фигурку любимого животного.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ножницы, клей: создаем макет игровой площадки.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Неожиданные материалы: создаем изображение из фантиков, пуговиц, ниток.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реальность, фантазия: рисуем домашних и фантастических животных.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Украшение, реальность, фантазия: рисуем кружево со снежинками, паутинками, звездочками.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Постройка, реальность, фантазия: обсуждаем домики, которые построила природа.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Конструируем природные формы: создаем композицию «Подводный мир».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Конструируем сказочный город: строим из бумаги домик, улицу или площадь.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природы в различных состояниях: рисуем природу разной по настроению.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характера животных: передаем характер и настроение животных в рисунке.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характера человека: рисуем доброго или злого человека, героев сказок.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украшения: создаем кокошник для доброй и злой героинь из сказок.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говорят украшения: рисуем украшения для злой и доброй феи, злого колдуна, доброго воина.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здания: рисуем дома для разных сказочных героев.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Теплые и холодные цвета: рисуем костер или перо жар-птицы на фоне ночного неба.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Тихие и звонкие цвета, ритм линий создаем композицию «Весенняя земля</w:t>
            </w:r>
            <w:proofErr w:type="gramStart"/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Творческая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движение пятен: вырезаем из бумаги птичек и создаем из них композиции.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 выражают характер: создаем скульптуры птиц.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144"/>
          <w:tblCellSpacing w:w="20" w:type="nil"/>
        </w:trPr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3140" w:rsidRPr="00CD3140" w:rsidRDefault="00CD3140" w:rsidP="003868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657E0" w:rsidRPr="00CD3140" w:rsidRDefault="002657E0" w:rsidP="002657E0">
      <w:pPr>
        <w:pStyle w:val="a3"/>
        <w:ind w:left="1440" w:firstLine="0"/>
        <w:rPr>
          <w:b/>
          <w:sz w:val="28"/>
          <w:szCs w:val="28"/>
        </w:rPr>
      </w:pPr>
    </w:p>
    <w:p w:rsidR="002657E0" w:rsidRPr="00CD3140" w:rsidRDefault="002657E0" w:rsidP="002657E0">
      <w:pPr>
        <w:pStyle w:val="a3"/>
        <w:ind w:left="1440" w:firstLine="0"/>
        <w:rPr>
          <w:b/>
          <w:sz w:val="28"/>
          <w:szCs w:val="28"/>
        </w:rPr>
      </w:pPr>
    </w:p>
    <w:p w:rsidR="00A15D9D" w:rsidRPr="00CD3140" w:rsidRDefault="00A15D9D" w:rsidP="002657E0">
      <w:pPr>
        <w:pStyle w:val="a3"/>
        <w:numPr>
          <w:ilvl w:val="1"/>
          <w:numId w:val="3"/>
        </w:numPr>
        <w:jc w:val="center"/>
        <w:rPr>
          <w:b/>
          <w:sz w:val="28"/>
          <w:szCs w:val="28"/>
        </w:rPr>
      </w:pPr>
      <w:r w:rsidRPr="00CD3140">
        <w:rPr>
          <w:b/>
          <w:sz w:val="28"/>
          <w:szCs w:val="28"/>
        </w:rPr>
        <w:t>класс</w:t>
      </w:r>
    </w:p>
    <w:tbl>
      <w:tblPr>
        <w:tblStyle w:val="a7"/>
        <w:tblW w:w="9356" w:type="dxa"/>
        <w:tblInd w:w="-176" w:type="dxa"/>
        <w:tblLook w:val="04A0" w:firstRow="1" w:lastRow="0" w:firstColumn="1" w:lastColumn="0" w:noHBand="0" w:noVBand="1"/>
      </w:tblPr>
      <w:tblGrid>
        <w:gridCol w:w="709"/>
        <w:gridCol w:w="6521"/>
        <w:gridCol w:w="1021"/>
        <w:gridCol w:w="1105"/>
      </w:tblGrid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ind w:left="-1418" w:firstLine="14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темы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spellEnd"/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ind w:left="-1418" w:firstLine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ОТ и ТБ.</w:t>
            </w:r>
            <w:proofErr w:type="gramEnd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  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Эскиз плаката или афиши. Совмещение шрифта и изображения. Особенности композиции плаката.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Графические зарисовки карандашами по памяти или на основе наблюдений и фотографий архитектурных достопримечательностей своего города.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Транспорт в городе. Рисунки реальных или фантастических машин.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Изображение лица человека. Строение, пропорции, взаиморасположение частей лица.</w:t>
            </w:r>
          </w:p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Эскиз маски для маскарада: изображение лица – маски персонажа с ярко выраженным характером. Аппликация из цветной бумаги.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городе». Гуашь по цветной бумаге, возможно совмещение с наклейками в виде коллажа или аппликации.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Портрет человека по памяти и представлению с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игрушки из подручного нехудожественного </w:t>
            </w:r>
            <w:r w:rsidRPr="00CD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придание ей одушевлённого образа (добавления деталей лепных или из бумаги, ниток или других материалов).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Лепка сказочного персонажа на основе сюжета известной сказки или создание этого персонажа путём </w:t>
            </w:r>
            <w:proofErr w:type="spell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Освоение знаний о видах скульптуры (по назначению) и жанрах скульптуры (по сюжету изображения).</w:t>
            </w:r>
          </w:p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Лепка эскиза парковой скульптуры. Выражение пластики движения в скульптуре. Работа с пластилином или глиной.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      </w:r>
            <w:proofErr w:type="spell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 платков.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      </w:r>
            <w:proofErr w:type="gramEnd"/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путешествие: памятники архитектуры в Москве и Санкт-Петербурге (обзор памятников по выбору учителя).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</w:t>
            </w:r>
            <w:r w:rsidRPr="00CD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увлекательности посещения музеев; посещение знаменитого музея как событие; интерес к коллекции музея и искусству в целом.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Знания о видах пространственных искусств: виды определяются по назначению произведений в жизни людей.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Представления о произведениях крупнейших отечественных художников-пейзажистов: И.И. Шишкина, И.И. Левитана, А.К. </w:t>
            </w:r>
            <w:proofErr w:type="spell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, В.Д. Поленова, И.К. Айвазовского и других.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Представления о произведениях крупнейших отечественных портретистов: В.И. Сурикова, И.Е. Репина, В.А. Серова и других.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и изучение мимики лица в программе </w:t>
            </w:r>
            <w:proofErr w:type="spell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 (или другом графическом редакторе).</w:t>
            </w:r>
          </w:p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фотографий в программе </w:t>
            </w:r>
            <w:proofErr w:type="spell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PictureManager</w:t>
            </w:r>
            <w:proofErr w:type="spellEnd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: изменение яркости, контраста, насыщенности цвета; обрезка, поворот, отражение.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Творческая работа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Виртуальные путешествия в главные художественные музеи и музеи местные (по выбору учителя).</w:t>
            </w:r>
          </w:p>
        </w:tc>
        <w:tc>
          <w:tcPr>
            <w:tcW w:w="1021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09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D3140" w:rsidRPr="00CD3140" w:rsidRDefault="00CD3140" w:rsidP="0032105D">
            <w:pPr>
              <w:ind w:left="135"/>
              <w:rPr>
                <w:rFonts w:ascii="Times New Roman" w:hAnsi="Times New Roman" w:cs="Times New Roman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  <w:p w:rsidR="00CD3140" w:rsidRPr="00CD3140" w:rsidRDefault="00CD3140" w:rsidP="0032105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D3140" w:rsidRPr="00CD3140" w:rsidRDefault="00CD3140" w:rsidP="0032105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105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15D9D" w:rsidRPr="00CD3140" w:rsidRDefault="00A15D9D" w:rsidP="00A15D9D">
      <w:pPr>
        <w:rPr>
          <w:rFonts w:ascii="Times New Roman" w:hAnsi="Times New Roman" w:cs="Times New Roman"/>
          <w:b/>
          <w:sz w:val="28"/>
          <w:szCs w:val="28"/>
        </w:rPr>
      </w:pPr>
    </w:p>
    <w:p w:rsidR="00A15D9D" w:rsidRPr="00CD3140" w:rsidRDefault="00A15D9D" w:rsidP="002657E0">
      <w:pPr>
        <w:pStyle w:val="a3"/>
        <w:numPr>
          <w:ilvl w:val="1"/>
          <w:numId w:val="4"/>
        </w:numPr>
        <w:rPr>
          <w:b/>
          <w:sz w:val="28"/>
          <w:szCs w:val="28"/>
        </w:rPr>
      </w:pPr>
      <w:r w:rsidRPr="00CD3140">
        <w:rPr>
          <w:b/>
          <w:sz w:val="28"/>
          <w:szCs w:val="28"/>
        </w:rPr>
        <w:t>класс</w:t>
      </w:r>
    </w:p>
    <w:tbl>
      <w:tblPr>
        <w:tblStyle w:val="a7"/>
        <w:tblW w:w="9923" w:type="dxa"/>
        <w:tblInd w:w="-743" w:type="dxa"/>
        <w:tblLook w:val="04A0" w:firstRow="1" w:lastRow="0" w:firstColumn="1" w:lastColumn="0" w:noHBand="0" w:noVBand="1"/>
      </w:tblPr>
      <w:tblGrid>
        <w:gridCol w:w="850"/>
        <w:gridCol w:w="6947"/>
        <w:gridCol w:w="820"/>
        <w:gridCol w:w="1306"/>
      </w:tblGrid>
      <w:tr w:rsidR="00CD3140" w:rsidRPr="00CD3140" w:rsidTr="00CD3140">
        <w:trPr>
          <w:trHeight w:val="478"/>
        </w:trPr>
        <w:tc>
          <w:tcPr>
            <w:tcW w:w="850" w:type="dxa"/>
            <w:vMerge w:val="restart"/>
            <w:hideMark/>
          </w:tcPr>
          <w:p w:rsidR="00CD3140" w:rsidRPr="00CD3140" w:rsidRDefault="00CD3140" w:rsidP="002663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proofErr w:type="gramStart"/>
            <w:r w:rsidRPr="00CD314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CD314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6947" w:type="dxa"/>
            <w:vMerge w:val="restart"/>
            <w:hideMark/>
          </w:tcPr>
          <w:p w:rsidR="00CD3140" w:rsidRPr="00CD3140" w:rsidRDefault="00CD3140" w:rsidP="002663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D314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2126" w:type="dxa"/>
            <w:gridSpan w:val="2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D314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Кол-во  часов</w:t>
            </w:r>
          </w:p>
        </w:tc>
      </w:tr>
      <w:tr w:rsidR="00CD3140" w:rsidRPr="00CD3140" w:rsidTr="00CD3140">
        <w:tc>
          <w:tcPr>
            <w:tcW w:w="850" w:type="dxa"/>
            <w:vMerge/>
            <w:hideMark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6947" w:type="dxa"/>
            <w:vMerge/>
            <w:hideMark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hideMark/>
          </w:tcPr>
          <w:p w:rsidR="00CD3140" w:rsidRPr="00CD3140" w:rsidRDefault="00CD3140" w:rsidP="002663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D314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306" w:type="dxa"/>
            <w:hideMark/>
          </w:tcPr>
          <w:p w:rsidR="00CD3140" w:rsidRPr="00CD3140" w:rsidRDefault="00CD3140" w:rsidP="00A15D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D314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К. работы</w:t>
            </w: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  <w:hideMark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7" w:type="dxa"/>
            <w:hideMark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«Восприятие произведений искусства».</w:t>
            </w:r>
          </w:p>
          <w:p w:rsidR="00CD3140" w:rsidRPr="00CD3140" w:rsidRDefault="00CD3140" w:rsidP="00386882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разных эпох и народов. Представления </w:t>
            </w:r>
            <w:r w:rsidRPr="00CD31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</w:t>
            </w:r>
            <w:r w:rsidRPr="00CD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составляющие истоки, основания национальных культур в современном мире.</w:t>
            </w:r>
          </w:p>
        </w:tc>
        <w:tc>
          <w:tcPr>
            <w:tcW w:w="820" w:type="dxa"/>
            <w:hideMark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06" w:type="dxa"/>
            <w:hideMark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«Живопись». 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«Архитектура».</w:t>
            </w:r>
          </w:p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изба, её конструкция и декор. Моделирование избы из бумаги </w:t>
            </w:r>
            <w:r w:rsidRPr="00CD31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изображение на плоскости в технике аппликации её фасада и традиционного декора. Понимание тесной связи красоты и пользы, функционального </w:t>
            </w:r>
            <w:r w:rsidRPr="00CD3140">
              <w:rPr>
                <w:rFonts w:ascii="Times New Roman" w:hAnsi="Times New Roman" w:cs="Times New Roman"/>
                <w:sz w:val="24"/>
                <w:szCs w:val="24"/>
              </w:rPr>
              <w:br/>
              <w:t>и декоративного в архитектуре традиционного жилого деревянного дома. Разные виды изб и надворных построек.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«Графика».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Изображение города – тематическая графическая композиция; использование карандаша, мелков, фломастеров (смешанная техника).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«Живопись».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«Живопись».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«Декоративно-прикладное искусство».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костюм. Русский народный праздничный костюм, символы и обереги в его декоре. Головные уборы, Особенности мужской одежды разных сословий, связь украшения костюма мужчины с родом его занятий. Женский и мужской костюмы в традициях разных народов.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Своеобразие одежды разных эпох и культур.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«Живопись».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«Архитектура».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городе.Понимание значения для современных людей сохранения культурного наследия.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«Архитектура».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 изображение здания каменного собора: свод, нефы, закомары, глава, купол. Роль собора в организации жизни древнего города, собор </w:t>
            </w:r>
            <w:r w:rsidRPr="00CD3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архитектурная доминанта.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«Архитектура».</w:t>
            </w:r>
          </w:p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</w:t>
            </w:r>
            <w:proofErr w:type="gram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,); </w:t>
            </w:r>
            <w:proofErr w:type="gramEnd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изображение традиционных жилищ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«Архитектура».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 Моделирование в графическом редакторе с помощью </w:t>
            </w:r>
            <w:proofErr w:type="gram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инструментов геометрических фигур конструкций храмовых зданий разных культур</w:t>
            </w:r>
            <w:proofErr w:type="gramEnd"/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«Графика».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героев былин, древних легенд, сказок и сказаний разных народов</w:t>
            </w:r>
            <w:proofErr w:type="gram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нимация простого движения нарисованной фигурки: загрузить две фазы движения фигурки в виртуальный редактор </w:t>
            </w:r>
            <w:r w:rsidRPr="00CD3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-анимации и сохранить простое повторяющиеся движение своего рисунка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«Восприятие произведений искусства».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древнерусского каменного зодчества: Московский Кремль, Новгородский детинец, Псковский </w:t>
            </w:r>
            <w:proofErr w:type="spell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кром</w:t>
            </w:r>
            <w:proofErr w:type="spellEnd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      </w:r>
          </w:p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Великий Новгород и Москва: знакомимся с памятниками древнерусского зодчества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«Восприятие произведений искусства».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древнерусского каменного зодчества: Московский Кремль, Новгородский детинец, Псковский </w:t>
            </w:r>
            <w:proofErr w:type="spell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кром</w:t>
            </w:r>
            <w:proofErr w:type="spellEnd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      </w:r>
          </w:p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Псков Владимир и Суздаль: знакомимся с памятниками древнерусского зодчества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«Восприятие произведений искусства».</w:t>
            </w:r>
          </w:p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В.М. Васнецова, А.М. Васнецова, Б.М. </w:t>
            </w:r>
            <w:proofErr w:type="spell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, В.И. </w:t>
            </w:r>
            <w:proofErr w:type="spell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Суриеова</w:t>
            </w:r>
            <w:proofErr w:type="spellEnd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, К.А. Коровина, А.Г. Венецианова, А.П. Рябушкина, И.Я. </w:t>
            </w:r>
            <w:proofErr w:type="spell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 на темы истории и традиций русской отечественной культуры. Виртуальные тематические путешествия по художественным музеям мира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«Восприятие произведений искусства».</w:t>
            </w:r>
          </w:p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Примеры произведений великих европейских художников: Леонардо да Винчи, Рафаэля, Рембрандта, Пикассо и </w:t>
            </w:r>
            <w:proofErr w:type="spellStart"/>
            <w:proofErr w:type="gram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«Декоративно-прикладное искусство».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«Декоративно-прикладное искусство».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Орнаментальное украшение каменной архитектуры в </w:t>
            </w:r>
            <w:r w:rsidRPr="00CD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памятниках русской культуры, каменная резьба, росписи стен, изразцы.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«Живопись».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«Декоративно-прикладное искусство».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 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«Азбука цифровой графики».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(избы). Моделирование конструкции разных видов традиционных жилищ разных народов (например, юрта, каркасный дом, в том числе с учётом местных традиций).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«Живопись».</w:t>
            </w:r>
          </w:p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Красота природы разных климатических зон, создание пейзажных композиций (горный, степной, среднерусский ландшафт).Народы гор и степей: рисуем степной или горный пейзаж.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«Графика».</w:t>
            </w:r>
          </w:p>
          <w:p w:rsidR="00CD3140" w:rsidRPr="00CD3140" w:rsidRDefault="00CD3140" w:rsidP="0026633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Правила,  изображение и освоение в программе</w:t>
            </w:r>
            <w:r w:rsidRPr="00CD3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proofErr w:type="spell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динейной</w:t>
            </w:r>
            <w:proofErr w:type="spellEnd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воздушной перспективы: уменьшение размера изображения по мере удаления от первого плана, смягчение цветового и тонального контрастов. 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«Графика».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Рисунок фигуры человека: основные пропорции и взаимоотношение частей фигуры, передача движения фигуры на плоскости листа: бег, ходьба, сидящая </w:t>
            </w:r>
            <w:r w:rsidRPr="00CD3140">
              <w:rPr>
                <w:rFonts w:ascii="Times New Roman" w:hAnsi="Times New Roman" w:cs="Times New Roman"/>
                <w:sz w:val="24"/>
                <w:szCs w:val="24"/>
              </w:rPr>
              <w:br/>
              <w:t>и стоящая фигуры. Построение в графическом редакторе с помощью геометрических фигур. Создание анимации схематического движения человека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«Восприятие произведений искусства».</w:t>
            </w:r>
          </w:p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Древняя Эллада: создаем панно «Олимпийские игры в Древней Греции»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384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«Графика».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Изображение города – тематическая графическая композиция; использование карандаша, мелков, фломастеров (смешанная техника)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«Азбука цифровой графики».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компьютерной презентации в программе </w:t>
            </w:r>
            <w:proofErr w:type="spell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 на тему архитектуры, декоративного и изобразительного искусства выбранной эпохи </w:t>
            </w:r>
            <w:r w:rsidRPr="00CD3140">
              <w:rPr>
                <w:rFonts w:ascii="Times New Roman" w:hAnsi="Times New Roman" w:cs="Times New Roman"/>
                <w:sz w:val="24"/>
                <w:szCs w:val="24"/>
              </w:rPr>
              <w:br/>
              <w:t>или этнокультурных традиций народов России.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«Живопись».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      </w:r>
          </w:p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Материнство: изображаем двойной портрет матери и ребенка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Скульптура».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скульптурными памятниками героям и защитникам Отечества, героям </w:t>
            </w:r>
            <w:proofErr w:type="spell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 и мемориальными комплексами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47" w:type="dxa"/>
          </w:tcPr>
          <w:p w:rsidR="00CD3140" w:rsidRPr="00CD3140" w:rsidRDefault="00CD3140" w:rsidP="0026633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«Скульптура».</w:t>
            </w:r>
          </w:p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Создание эскиза памятника ко Дню Победы Вов. Работа с пластилином или глиной. Выражение значительности, трагизма и победительной силы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«Восприятие произведений искусства».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Памятники национальным героям. Мемориальные ансамбли: Могила Неизвестного С</w:t>
            </w:r>
            <w:bookmarkStart w:id="7" w:name="_GoBack"/>
            <w:bookmarkEnd w:id="7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олдата в Москве; памятник-ансамбль «Героям Сталинградской битвы» </w:t>
            </w:r>
            <w:r w:rsidRPr="00CD3140">
              <w:rPr>
                <w:rFonts w:ascii="Times New Roman" w:hAnsi="Times New Roman" w:cs="Times New Roman"/>
                <w:sz w:val="24"/>
                <w:szCs w:val="24"/>
              </w:rPr>
              <w:br/>
              <w:t>на Мамаевом кургане (и другие по выбору учителя).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компьютерной презентации в программе </w:t>
            </w:r>
            <w:proofErr w:type="spellStart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CD3140">
              <w:rPr>
                <w:rFonts w:ascii="Times New Roman" w:hAnsi="Times New Roman" w:cs="Times New Roman"/>
                <w:sz w:val="24"/>
                <w:szCs w:val="24"/>
              </w:rPr>
              <w:t xml:space="preserve"> на тему архитектура, декоративного и изобразительного искусства, выбранной эпохи или этнокультурных традиций народов России.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47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Творческая работа.</w:t>
            </w:r>
          </w:p>
          <w:p w:rsidR="00CD3140" w:rsidRPr="00CD3140" w:rsidRDefault="00CD3140" w:rsidP="002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140" w:rsidRPr="00CD3140" w:rsidTr="00CD3140">
        <w:trPr>
          <w:trHeight w:val="728"/>
        </w:trPr>
        <w:tc>
          <w:tcPr>
            <w:tcW w:w="850" w:type="dxa"/>
          </w:tcPr>
          <w:p w:rsidR="00CD3140" w:rsidRPr="00CD3140" w:rsidRDefault="00CD3140" w:rsidP="00266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47" w:type="dxa"/>
          </w:tcPr>
          <w:p w:rsidR="00CD3140" w:rsidRPr="00CD3140" w:rsidRDefault="00CD3140" w:rsidP="00A1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«Живопись».</w:t>
            </w:r>
          </w:p>
          <w:p w:rsidR="00CD3140" w:rsidRPr="00CD3140" w:rsidRDefault="00CD3140" w:rsidP="0026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      </w:r>
          </w:p>
          <w:p w:rsidR="00CD3140" w:rsidRPr="00CD3140" w:rsidRDefault="00CD3140" w:rsidP="0026633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sz w:val="24"/>
                <w:szCs w:val="24"/>
              </w:rPr>
              <w:t>Юность и надежды: создаем живописный детский портрет</w:t>
            </w:r>
          </w:p>
        </w:tc>
        <w:tc>
          <w:tcPr>
            <w:tcW w:w="820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0" w:rsidRPr="00CD3140" w:rsidTr="00CD3140">
        <w:tc>
          <w:tcPr>
            <w:tcW w:w="7797" w:type="dxa"/>
            <w:gridSpan w:val="2"/>
          </w:tcPr>
          <w:p w:rsidR="00CD3140" w:rsidRPr="00CD3140" w:rsidRDefault="00CD3140" w:rsidP="00266336">
            <w:pPr>
              <w:ind w:left="135"/>
              <w:rPr>
                <w:rFonts w:ascii="Times New Roman" w:hAnsi="Times New Roman" w:cs="Times New Roman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  <w:p w:rsidR="00CD3140" w:rsidRPr="00CD3140" w:rsidRDefault="00CD3140" w:rsidP="0026633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CD3140" w:rsidRPr="00CD3140" w:rsidRDefault="00CD3140" w:rsidP="0026633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306" w:type="dxa"/>
          </w:tcPr>
          <w:p w:rsidR="00CD3140" w:rsidRPr="00CD3140" w:rsidRDefault="00CD3140" w:rsidP="0026633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31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</w:tbl>
    <w:p w:rsidR="00A15D9D" w:rsidRPr="00CD3140" w:rsidRDefault="00A15D9D" w:rsidP="00A15D9D">
      <w:pPr>
        <w:pStyle w:val="a3"/>
        <w:ind w:left="623" w:firstLine="0"/>
        <w:jc w:val="center"/>
        <w:rPr>
          <w:b/>
          <w:sz w:val="28"/>
          <w:szCs w:val="28"/>
        </w:rPr>
      </w:pPr>
    </w:p>
    <w:p w:rsidR="00C70792" w:rsidRPr="00CD3140" w:rsidRDefault="00C70792">
      <w:pPr>
        <w:rPr>
          <w:rFonts w:ascii="Times New Roman" w:hAnsi="Times New Roman" w:cs="Times New Roman"/>
          <w:sz w:val="28"/>
          <w:szCs w:val="28"/>
        </w:rPr>
      </w:pPr>
    </w:p>
    <w:sectPr w:rsidR="00C70792" w:rsidRPr="00CD3140" w:rsidSect="0074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76B"/>
    <w:multiLevelType w:val="hybridMultilevel"/>
    <w:tmpl w:val="B5D07B38"/>
    <w:lvl w:ilvl="0" w:tplc="B43CFBE6">
      <w:start w:val="1"/>
      <w:numFmt w:val="decimal"/>
      <w:lvlText w:val="%1"/>
      <w:lvlJc w:val="left"/>
      <w:pPr>
        <w:ind w:left="62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08B530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95FC6B4C">
      <w:numFmt w:val="bullet"/>
      <w:lvlText w:val="•"/>
      <w:lvlJc w:val="left"/>
      <w:pPr>
        <w:ind w:left="3336" w:hanging="212"/>
      </w:pPr>
      <w:rPr>
        <w:rFonts w:hint="default"/>
        <w:lang w:val="ru-RU" w:eastAsia="en-US" w:bidi="ar-SA"/>
      </w:rPr>
    </w:lvl>
    <w:lvl w:ilvl="3" w:tplc="9BA2FC18">
      <w:numFmt w:val="bullet"/>
      <w:lvlText w:val="•"/>
      <w:lvlJc w:val="left"/>
      <w:pPr>
        <w:ind w:left="4694" w:hanging="212"/>
      </w:pPr>
      <w:rPr>
        <w:rFonts w:hint="default"/>
        <w:lang w:val="ru-RU" w:eastAsia="en-US" w:bidi="ar-SA"/>
      </w:rPr>
    </w:lvl>
    <w:lvl w:ilvl="4" w:tplc="B75243AE">
      <w:numFmt w:val="bullet"/>
      <w:lvlText w:val="•"/>
      <w:lvlJc w:val="left"/>
      <w:pPr>
        <w:ind w:left="6052" w:hanging="212"/>
      </w:pPr>
      <w:rPr>
        <w:rFonts w:hint="default"/>
        <w:lang w:val="ru-RU" w:eastAsia="en-US" w:bidi="ar-SA"/>
      </w:rPr>
    </w:lvl>
    <w:lvl w:ilvl="5" w:tplc="DEF04E78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A57C2974">
      <w:numFmt w:val="bullet"/>
      <w:lvlText w:val="•"/>
      <w:lvlJc w:val="left"/>
      <w:pPr>
        <w:ind w:left="8769" w:hanging="212"/>
      </w:pPr>
      <w:rPr>
        <w:rFonts w:hint="default"/>
        <w:lang w:val="ru-RU" w:eastAsia="en-US" w:bidi="ar-SA"/>
      </w:rPr>
    </w:lvl>
    <w:lvl w:ilvl="7" w:tplc="B1B29BBA">
      <w:numFmt w:val="bullet"/>
      <w:lvlText w:val="•"/>
      <w:lvlJc w:val="left"/>
      <w:pPr>
        <w:ind w:left="10127" w:hanging="212"/>
      </w:pPr>
      <w:rPr>
        <w:rFonts w:hint="default"/>
        <w:lang w:val="ru-RU" w:eastAsia="en-US" w:bidi="ar-SA"/>
      </w:rPr>
    </w:lvl>
    <w:lvl w:ilvl="8" w:tplc="CC5C5EBA">
      <w:numFmt w:val="bullet"/>
      <w:lvlText w:val="•"/>
      <w:lvlJc w:val="left"/>
      <w:pPr>
        <w:ind w:left="11485" w:hanging="212"/>
      </w:pPr>
      <w:rPr>
        <w:rFonts w:hint="default"/>
        <w:lang w:val="ru-RU" w:eastAsia="en-US" w:bidi="ar-SA"/>
      </w:rPr>
    </w:lvl>
  </w:abstractNum>
  <w:abstractNum w:abstractNumId="1">
    <w:nsid w:val="0DA944A0"/>
    <w:multiLevelType w:val="multilevel"/>
    <w:tmpl w:val="C46044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219DE"/>
    <w:multiLevelType w:val="multilevel"/>
    <w:tmpl w:val="F8F0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A66640"/>
    <w:multiLevelType w:val="multilevel"/>
    <w:tmpl w:val="F7D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C26594"/>
    <w:multiLevelType w:val="multilevel"/>
    <w:tmpl w:val="0130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D8676E"/>
    <w:multiLevelType w:val="hybridMultilevel"/>
    <w:tmpl w:val="8F5C67FE"/>
    <w:lvl w:ilvl="0" w:tplc="0268CB52">
      <w:numFmt w:val="decimal"/>
      <w:lvlText w:val="%1"/>
      <w:lvlJc w:val="left"/>
      <w:pPr>
        <w:ind w:left="55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3DBA49C0"/>
    <w:multiLevelType w:val="hybridMultilevel"/>
    <w:tmpl w:val="325E8762"/>
    <w:lvl w:ilvl="0" w:tplc="ADEEF55A">
      <w:start w:val="33"/>
      <w:numFmt w:val="decimal"/>
      <w:lvlText w:val="%1"/>
      <w:lvlJc w:val="left"/>
      <w:pPr>
        <w:ind w:left="55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4C9406A6"/>
    <w:multiLevelType w:val="multilevel"/>
    <w:tmpl w:val="8096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A73E5A"/>
    <w:multiLevelType w:val="multilevel"/>
    <w:tmpl w:val="93C8D5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1172E7"/>
    <w:multiLevelType w:val="multilevel"/>
    <w:tmpl w:val="B770E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B6047A"/>
    <w:multiLevelType w:val="multilevel"/>
    <w:tmpl w:val="D5FE2D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AA6C4E"/>
    <w:multiLevelType w:val="multilevel"/>
    <w:tmpl w:val="56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58755C"/>
    <w:multiLevelType w:val="multilevel"/>
    <w:tmpl w:val="16F86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AC45B4"/>
    <w:multiLevelType w:val="multilevel"/>
    <w:tmpl w:val="A7F8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AD023E"/>
    <w:multiLevelType w:val="multilevel"/>
    <w:tmpl w:val="7B829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221EFB"/>
    <w:multiLevelType w:val="multilevel"/>
    <w:tmpl w:val="6E460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1"/>
  </w:num>
  <w:num w:numId="7">
    <w:abstractNumId w:val="13"/>
  </w:num>
  <w:num w:numId="8">
    <w:abstractNumId w:val="8"/>
  </w:num>
  <w:num w:numId="9">
    <w:abstractNumId w:val="10"/>
  </w:num>
  <w:num w:numId="10">
    <w:abstractNumId w:val="12"/>
  </w:num>
  <w:num w:numId="11">
    <w:abstractNumId w:val="1"/>
  </w:num>
  <w:num w:numId="12">
    <w:abstractNumId w:val="14"/>
  </w:num>
  <w:num w:numId="13">
    <w:abstractNumId w:val="15"/>
  </w:num>
  <w:num w:numId="14">
    <w:abstractNumId w:val="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D88"/>
    <w:rsid w:val="002657E0"/>
    <w:rsid w:val="00386882"/>
    <w:rsid w:val="004B6D7D"/>
    <w:rsid w:val="00745C36"/>
    <w:rsid w:val="00983D88"/>
    <w:rsid w:val="00A15D9D"/>
    <w:rsid w:val="00C6119D"/>
    <w:rsid w:val="00C70792"/>
    <w:rsid w:val="00CD3140"/>
    <w:rsid w:val="00CF337C"/>
    <w:rsid w:val="00D7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92"/>
  </w:style>
  <w:style w:type="paragraph" w:styleId="1">
    <w:name w:val="heading 1"/>
    <w:basedOn w:val="a"/>
    <w:next w:val="a"/>
    <w:link w:val="10"/>
    <w:uiPriority w:val="9"/>
    <w:qFormat/>
    <w:rsid w:val="002657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657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657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657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C70792"/>
    <w:pPr>
      <w:widowControl w:val="0"/>
      <w:autoSpaceDE w:val="0"/>
      <w:autoSpaceDN w:val="0"/>
      <w:spacing w:after="0" w:line="240" w:lineRule="auto"/>
      <w:ind w:left="1061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qFormat/>
    <w:locked/>
    <w:rsid w:val="00C70792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707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0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C6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119D"/>
    <w:rPr>
      <w:b/>
      <w:bCs/>
    </w:rPr>
  </w:style>
  <w:style w:type="character" w:customStyle="1" w:styleId="placeholder-mask">
    <w:name w:val="placeholder-mask"/>
    <w:basedOn w:val="a0"/>
    <w:rsid w:val="00C6119D"/>
  </w:style>
  <w:style w:type="character" w:customStyle="1" w:styleId="placeholder">
    <w:name w:val="placeholder"/>
    <w:basedOn w:val="a0"/>
    <w:rsid w:val="00C6119D"/>
  </w:style>
  <w:style w:type="table" w:styleId="a7">
    <w:name w:val="Table Grid"/>
    <w:basedOn w:val="a1"/>
    <w:uiPriority w:val="59"/>
    <w:rsid w:val="00A1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5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65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657E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657E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8">
    <w:name w:val="header"/>
    <w:basedOn w:val="a"/>
    <w:link w:val="a9"/>
    <w:uiPriority w:val="99"/>
    <w:unhideWhenUsed/>
    <w:rsid w:val="002657E0"/>
    <w:pPr>
      <w:tabs>
        <w:tab w:val="center" w:pos="4680"/>
        <w:tab w:val="right" w:pos="9360"/>
      </w:tabs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2657E0"/>
    <w:rPr>
      <w:lang w:val="en-US"/>
    </w:rPr>
  </w:style>
  <w:style w:type="paragraph" w:styleId="aa">
    <w:name w:val="Normal Indent"/>
    <w:basedOn w:val="a"/>
    <w:uiPriority w:val="99"/>
    <w:unhideWhenUsed/>
    <w:rsid w:val="002657E0"/>
    <w:pPr>
      <w:ind w:left="720"/>
    </w:pPr>
    <w:rPr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2657E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2657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d">
    <w:name w:val="Title"/>
    <w:basedOn w:val="a"/>
    <w:next w:val="a"/>
    <w:link w:val="ae"/>
    <w:uiPriority w:val="10"/>
    <w:qFormat/>
    <w:rsid w:val="002657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2657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">
    <w:name w:val="Emphasis"/>
    <w:basedOn w:val="a0"/>
    <w:uiPriority w:val="20"/>
    <w:qFormat/>
    <w:rsid w:val="002657E0"/>
    <w:rPr>
      <w:i/>
      <w:iCs/>
    </w:rPr>
  </w:style>
  <w:style w:type="character" w:styleId="af0">
    <w:name w:val="Hyperlink"/>
    <w:basedOn w:val="a0"/>
    <w:uiPriority w:val="99"/>
    <w:unhideWhenUsed/>
    <w:rsid w:val="002657E0"/>
    <w:rPr>
      <w:color w:val="0000FF" w:themeColor="hyperlink"/>
      <w:u w:val="single"/>
    </w:rPr>
  </w:style>
  <w:style w:type="paragraph" w:styleId="af1">
    <w:name w:val="caption"/>
    <w:basedOn w:val="a"/>
    <w:next w:val="a"/>
    <w:uiPriority w:val="35"/>
    <w:semiHidden/>
    <w:unhideWhenUsed/>
    <w:qFormat/>
    <w:rsid w:val="002657E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92"/>
  </w:style>
  <w:style w:type="paragraph" w:styleId="1">
    <w:name w:val="heading 1"/>
    <w:basedOn w:val="a"/>
    <w:next w:val="a"/>
    <w:link w:val="10"/>
    <w:uiPriority w:val="9"/>
    <w:qFormat/>
    <w:rsid w:val="002657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657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657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657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C70792"/>
    <w:pPr>
      <w:widowControl w:val="0"/>
      <w:autoSpaceDE w:val="0"/>
      <w:autoSpaceDN w:val="0"/>
      <w:spacing w:after="0" w:line="240" w:lineRule="auto"/>
      <w:ind w:left="1061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qFormat/>
    <w:locked/>
    <w:rsid w:val="00C70792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707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0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C6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119D"/>
    <w:rPr>
      <w:b/>
      <w:bCs/>
    </w:rPr>
  </w:style>
  <w:style w:type="character" w:customStyle="1" w:styleId="placeholder-mask">
    <w:name w:val="placeholder-mask"/>
    <w:basedOn w:val="a0"/>
    <w:rsid w:val="00C6119D"/>
  </w:style>
  <w:style w:type="character" w:customStyle="1" w:styleId="placeholder">
    <w:name w:val="placeholder"/>
    <w:basedOn w:val="a0"/>
    <w:rsid w:val="00C6119D"/>
  </w:style>
  <w:style w:type="table" w:styleId="a7">
    <w:name w:val="Table Grid"/>
    <w:basedOn w:val="a1"/>
    <w:uiPriority w:val="59"/>
    <w:rsid w:val="00A1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5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65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657E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657E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8">
    <w:name w:val="header"/>
    <w:basedOn w:val="a"/>
    <w:link w:val="a9"/>
    <w:uiPriority w:val="99"/>
    <w:unhideWhenUsed/>
    <w:rsid w:val="002657E0"/>
    <w:pPr>
      <w:tabs>
        <w:tab w:val="center" w:pos="4680"/>
        <w:tab w:val="right" w:pos="9360"/>
      </w:tabs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2657E0"/>
    <w:rPr>
      <w:lang w:val="en-US"/>
    </w:rPr>
  </w:style>
  <w:style w:type="paragraph" w:styleId="aa">
    <w:name w:val="Normal Indent"/>
    <w:basedOn w:val="a"/>
    <w:uiPriority w:val="99"/>
    <w:unhideWhenUsed/>
    <w:rsid w:val="002657E0"/>
    <w:pPr>
      <w:ind w:left="720"/>
    </w:pPr>
    <w:rPr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2657E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2657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d">
    <w:name w:val="Title"/>
    <w:basedOn w:val="a"/>
    <w:next w:val="a"/>
    <w:link w:val="ae"/>
    <w:uiPriority w:val="10"/>
    <w:qFormat/>
    <w:rsid w:val="002657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2657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">
    <w:name w:val="Emphasis"/>
    <w:basedOn w:val="a0"/>
    <w:uiPriority w:val="20"/>
    <w:qFormat/>
    <w:rsid w:val="002657E0"/>
    <w:rPr>
      <w:i/>
      <w:iCs/>
    </w:rPr>
  </w:style>
  <w:style w:type="character" w:styleId="af0">
    <w:name w:val="Hyperlink"/>
    <w:basedOn w:val="a0"/>
    <w:uiPriority w:val="99"/>
    <w:unhideWhenUsed/>
    <w:rsid w:val="002657E0"/>
    <w:rPr>
      <w:color w:val="0000FF" w:themeColor="hyperlink"/>
      <w:u w:val="single"/>
    </w:rPr>
  </w:style>
  <w:style w:type="paragraph" w:styleId="af1">
    <w:name w:val="caption"/>
    <w:basedOn w:val="a"/>
    <w:next w:val="a"/>
    <w:uiPriority w:val="35"/>
    <w:semiHidden/>
    <w:unhideWhenUsed/>
    <w:qFormat/>
    <w:rsid w:val="002657E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" TargetMode="External"/><Relationship Id="rId13" Type="http://schemas.openxmlformats.org/officeDocument/2006/relationships/hyperlink" Target="https://resh.edu.ru/subject/7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resh.edu.ru/subject/7/" TargetMode="External"/><Relationship Id="rId12" Type="http://schemas.openxmlformats.org/officeDocument/2006/relationships/hyperlink" Target="https://resh.edu.ru/subject/7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" TargetMode="External"/><Relationship Id="rId11" Type="http://schemas.openxmlformats.org/officeDocument/2006/relationships/hyperlink" Target="https://resh.edu.ru/subject/7/" TargetMode="External"/><Relationship Id="rId24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resh.edu.ru/subject/7/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" TargetMode="External"/><Relationship Id="rId14" Type="http://schemas.openxmlformats.org/officeDocument/2006/relationships/hyperlink" Target="https://resh.edu.ru/subject/7/" TargetMode="External"/><Relationship Id="rId22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64</Pages>
  <Words>18382</Words>
  <Characters>104782</Characters>
  <Application>Microsoft Office Word</Application>
  <DocSecurity>0</DocSecurity>
  <Lines>873</Lines>
  <Paragraphs>245</Paragraphs>
  <ScaleCrop>false</ScaleCrop>
  <Company/>
  <LinksUpToDate>false</LinksUpToDate>
  <CharactersWithSpaces>122919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2024-09-16T05:09:00Z</dcterms:created>
  <dcterms:modified xsi:type="dcterms:W3CDTF">2024-10-18T10:25:00Z</dcterms:modified>
</cp:coreProperties>
</file>